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F1" w:rsidRPr="00774119" w:rsidRDefault="00C721F1" w:rsidP="00783A48">
      <w:pPr>
        <w:pStyle w:val="a3"/>
        <w:tabs>
          <w:tab w:val="left" w:pos="851"/>
          <w:tab w:val="left" w:pos="993"/>
          <w:tab w:val="left" w:pos="3828"/>
        </w:tabs>
        <w:spacing w:line="240" w:lineRule="exact"/>
        <w:ind w:left="5103"/>
        <w:rPr>
          <w:rFonts w:ascii="Times New Roman" w:hAnsi="Times New Roman"/>
          <w:sz w:val="28"/>
          <w:szCs w:val="28"/>
        </w:rPr>
      </w:pPr>
      <w:r w:rsidRPr="00774119">
        <w:rPr>
          <w:rFonts w:ascii="Times New Roman" w:hAnsi="Times New Roman"/>
          <w:sz w:val="28"/>
          <w:szCs w:val="28"/>
        </w:rPr>
        <w:t xml:space="preserve">Приложение </w:t>
      </w:r>
    </w:p>
    <w:p w:rsidR="00C721F1" w:rsidRDefault="00C721F1" w:rsidP="00C721F1">
      <w:pPr>
        <w:pStyle w:val="a3"/>
        <w:tabs>
          <w:tab w:val="left" w:pos="3828"/>
        </w:tabs>
        <w:spacing w:line="240" w:lineRule="exact"/>
        <w:ind w:left="5103"/>
        <w:rPr>
          <w:rFonts w:ascii="Times New Roman" w:hAnsi="Times New Roman"/>
          <w:sz w:val="28"/>
          <w:szCs w:val="28"/>
        </w:rPr>
      </w:pPr>
    </w:p>
    <w:p w:rsidR="00C721F1" w:rsidRPr="00D843AE" w:rsidRDefault="00C721F1" w:rsidP="00C721F1">
      <w:pPr>
        <w:pStyle w:val="a3"/>
        <w:tabs>
          <w:tab w:val="left" w:pos="3828"/>
        </w:tabs>
        <w:spacing w:line="240" w:lineRule="exact"/>
        <w:ind w:left="5103"/>
        <w:rPr>
          <w:rFonts w:ascii="Times New Roman" w:hAnsi="Times New Roman"/>
          <w:sz w:val="28"/>
          <w:szCs w:val="28"/>
        </w:rPr>
      </w:pPr>
      <w:r w:rsidRPr="00D843AE">
        <w:rPr>
          <w:rFonts w:ascii="Times New Roman" w:hAnsi="Times New Roman"/>
          <w:sz w:val="28"/>
          <w:szCs w:val="28"/>
        </w:rPr>
        <w:t>к приказу заместителя главы администрации города Ставрополя, руководителя комитета финансов и бюджета администрации города Ставрополя</w:t>
      </w:r>
    </w:p>
    <w:p w:rsidR="00C721F1" w:rsidRPr="004E5F42" w:rsidRDefault="00C721F1" w:rsidP="00C721F1">
      <w:pPr>
        <w:pStyle w:val="ConsPlusTitle"/>
        <w:tabs>
          <w:tab w:val="left" w:pos="3828"/>
        </w:tabs>
        <w:ind w:left="142" w:firstLine="4961"/>
        <w:rPr>
          <w:rFonts w:ascii="Times New Roman" w:hAnsi="Times New Roman" w:cs="Times New Roman"/>
          <w:b w:val="0"/>
          <w:sz w:val="28"/>
          <w:szCs w:val="28"/>
        </w:rPr>
      </w:pPr>
      <w:r w:rsidRPr="004E5F42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9225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B2447">
        <w:rPr>
          <w:rFonts w:ascii="Times New Roman" w:hAnsi="Times New Roman" w:cs="Times New Roman"/>
          <w:b w:val="0"/>
          <w:sz w:val="28"/>
          <w:szCs w:val="28"/>
        </w:rPr>
        <w:t xml:space="preserve"> 04.09</w:t>
      </w:r>
      <w:r w:rsidR="00992251">
        <w:rPr>
          <w:rFonts w:ascii="Times New Roman" w:hAnsi="Times New Roman" w:cs="Times New Roman"/>
          <w:b w:val="0"/>
          <w:sz w:val="28"/>
          <w:szCs w:val="28"/>
        </w:rPr>
        <w:t>.</w:t>
      </w:r>
      <w:r w:rsidRPr="004E5F42">
        <w:rPr>
          <w:rFonts w:ascii="Times New Roman" w:hAnsi="Times New Roman" w:cs="Times New Roman"/>
          <w:b w:val="0"/>
          <w:sz w:val="28"/>
          <w:szCs w:val="28"/>
        </w:rPr>
        <w:t>20</w:t>
      </w:r>
      <w:r w:rsidR="005E3E71">
        <w:rPr>
          <w:rFonts w:ascii="Times New Roman" w:hAnsi="Times New Roman" w:cs="Times New Roman"/>
          <w:b w:val="0"/>
          <w:sz w:val="28"/>
          <w:szCs w:val="28"/>
        </w:rPr>
        <w:t>2</w:t>
      </w:r>
      <w:r w:rsidR="00BD54B9">
        <w:rPr>
          <w:rFonts w:ascii="Times New Roman" w:hAnsi="Times New Roman" w:cs="Times New Roman"/>
          <w:b w:val="0"/>
          <w:sz w:val="28"/>
          <w:szCs w:val="28"/>
        </w:rPr>
        <w:t>4</w:t>
      </w:r>
      <w:r w:rsidR="00D355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B731B">
        <w:rPr>
          <w:rFonts w:ascii="Times New Roman" w:hAnsi="Times New Roman" w:cs="Times New Roman"/>
          <w:b w:val="0"/>
          <w:sz w:val="28"/>
          <w:szCs w:val="28"/>
        </w:rPr>
        <w:t xml:space="preserve">г.     </w:t>
      </w:r>
      <w:r w:rsidR="00BD54B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0B2447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CB731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E5F42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E3E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2447">
        <w:rPr>
          <w:rFonts w:ascii="Times New Roman" w:hAnsi="Times New Roman" w:cs="Times New Roman"/>
          <w:b w:val="0"/>
          <w:sz w:val="28"/>
          <w:szCs w:val="28"/>
        </w:rPr>
        <w:t>120</w:t>
      </w:r>
    </w:p>
    <w:p w:rsidR="00C721F1" w:rsidRPr="00D843AE" w:rsidRDefault="00C721F1" w:rsidP="00C721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721F1" w:rsidRPr="00D843AE" w:rsidRDefault="00C721F1" w:rsidP="00C721F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721F1" w:rsidRPr="00D843AE" w:rsidRDefault="00C721F1" w:rsidP="00C721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843AE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721F1" w:rsidRPr="00D843AE" w:rsidRDefault="00C721F1" w:rsidP="00C721F1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843AE">
        <w:rPr>
          <w:rFonts w:ascii="Times New Roman" w:hAnsi="Times New Roman" w:cs="Times New Roman"/>
          <w:b w:val="0"/>
          <w:sz w:val="28"/>
          <w:szCs w:val="28"/>
        </w:rPr>
        <w:t xml:space="preserve">санкционирования оплаты денежных обязательств получателей средств бюджета города Ставрополя и оплаты денежных обязательств, подлежащих исполнению за счет бюджетных ассигнований по источникам финансирования дефицита бюджета города Ставрополя </w:t>
      </w:r>
    </w:p>
    <w:p w:rsidR="00C721F1" w:rsidRPr="00D843AE" w:rsidRDefault="00C721F1" w:rsidP="00C721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721F1" w:rsidRPr="009E3C2B" w:rsidRDefault="00384179" w:rsidP="00384179">
      <w:pPr>
        <w:pStyle w:val="ConsPlusTitle"/>
        <w:tabs>
          <w:tab w:val="left" w:pos="851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C721F1" w:rsidRPr="005D34E1">
        <w:rPr>
          <w:rFonts w:ascii="Times New Roman" w:hAnsi="Times New Roman" w:cs="Times New Roman"/>
          <w:b w:val="0"/>
          <w:sz w:val="28"/>
          <w:szCs w:val="28"/>
        </w:rPr>
        <w:t>1. Настоящий Порядок</w:t>
      </w:r>
      <w:r w:rsidR="00105F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b w:val="0"/>
          <w:sz w:val="28"/>
          <w:szCs w:val="28"/>
        </w:rPr>
        <w:t>санкционирования оплаты денежных обязательств получателей средств бюджета города Ставрополя и оплаты денежных обязательств, подлежащих исполнению за счет бюджетных ассигнований по источникам финансирования дефицита бюджета города Ставрополя</w:t>
      </w:r>
      <w:r w:rsidR="000E5685">
        <w:rPr>
          <w:rFonts w:ascii="Times New Roman" w:hAnsi="Times New Roman" w:cs="Times New Roman"/>
          <w:b w:val="0"/>
          <w:sz w:val="28"/>
          <w:szCs w:val="28"/>
        </w:rPr>
        <w:t xml:space="preserve"> (далее - Порядок),</w:t>
      </w:r>
      <w:r w:rsidR="00105F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721F1" w:rsidRPr="009E3C2B">
        <w:rPr>
          <w:rFonts w:ascii="Times New Roman" w:hAnsi="Times New Roman" w:cs="Times New Roman"/>
          <w:b w:val="0"/>
          <w:sz w:val="28"/>
          <w:szCs w:val="28"/>
        </w:rPr>
        <w:t>устанавливает порядок санкционирования Управлением Федерального казначейства по Ставропольскому краю (далее - УФК) оплаты за счет средств бюджета города Ставрополя денежных обязательств получателей средств бюджета города Ставрополя и оплаты денежных обязательств, подлежащих исполнению за счет бюджетных ассигнований по источникам финансирования дефицита бюджета города Ставрополя.</w:t>
      </w:r>
    </w:p>
    <w:p w:rsidR="00C721F1" w:rsidRPr="00D843AE" w:rsidRDefault="00384179" w:rsidP="0038417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2. Для оплаты денежных обязательств получатель средств </w:t>
      </w:r>
      <w:r w:rsidR="00C721F1">
        <w:rPr>
          <w:rFonts w:ascii="Times New Roman" w:hAnsi="Times New Roman" w:cs="Times New Roman"/>
          <w:sz w:val="28"/>
          <w:szCs w:val="28"/>
        </w:rPr>
        <w:t xml:space="preserve">бюджета города Ставрополя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(администратор источников финансирования дефицита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) представляет в </w:t>
      </w:r>
      <w:r w:rsidR="00C721F1">
        <w:rPr>
          <w:rFonts w:ascii="Times New Roman" w:hAnsi="Times New Roman" w:cs="Times New Roman"/>
          <w:sz w:val="28"/>
          <w:szCs w:val="28"/>
        </w:rPr>
        <w:t xml:space="preserve">УФК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распоряжение о совершении казначейского платежа в соответствии с </w:t>
      </w:r>
      <w:r w:rsidR="00C721F1">
        <w:rPr>
          <w:rFonts w:ascii="Times New Roman" w:hAnsi="Times New Roman" w:cs="Times New Roman"/>
          <w:sz w:val="28"/>
          <w:szCs w:val="28"/>
        </w:rPr>
        <w:t>П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орядком казначейского обслуживания, </w:t>
      </w:r>
      <w:r w:rsidR="00C721F1">
        <w:rPr>
          <w:rFonts w:ascii="Times New Roman" w:hAnsi="Times New Roman" w:cs="Times New Roman"/>
          <w:sz w:val="28"/>
          <w:szCs w:val="28"/>
        </w:rPr>
        <w:t>утвержденным Приказом Федерального казначейства от 14 мая 2020 г. № 21н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C50B9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- Распоряжение, </w:t>
      </w:r>
      <w:r w:rsidR="00C721F1">
        <w:rPr>
          <w:rFonts w:ascii="Times New Roman" w:hAnsi="Times New Roman" w:cs="Times New Roman"/>
          <w:sz w:val="28"/>
          <w:szCs w:val="28"/>
        </w:rPr>
        <w:t>П</w:t>
      </w:r>
      <w:r w:rsidR="00C721F1" w:rsidRPr="00D843AE">
        <w:rPr>
          <w:rFonts w:ascii="Times New Roman" w:hAnsi="Times New Roman" w:cs="Times New Roman"/>
          <w:sz w:val="28"/>
          <w:szCs w:val="28"/>
        </w:rPr>
        <w:t>орядок казначейского обслуживания).</w:t>
      </w:r>
    </w:p>
    <w:p w:rsidR="00C721F1" w:rsidRDefault="00384179" w:rsidP="003C50B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7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F60EE3">
        <w:rPr>
          <w:rFonts w:ascii="Times New Roman" w:hAnsi="Times New Roman" w:cs="Times New Roman"/>
          <w:sz w:val="28"/>
          <w:szCs w:val="28"/>
        </w:rPr>
        <w:t>3. УФК проверяет Распоряжение на наличие в нем реквизитов и показателей, предусмотренных</w:t>
      </w:r>
      <w:r w:rsidR="00C721F1">
        <w:rPr>
          <w:rFonts w:ascii="Times New Roman" w:hAnsi="Times New Roman" w:cs="Times New Roman"/>
          <w:sz w:val="28"/>
          <w:szCs w:val="28"/>
        </w:rPr>
        <w:t xml:space="preserve"> </w:t>
      </w:r>
      <w:hyperlink w:anchor="P50" w:history="1">
        <w:r w:rsidR="00C721F1" w:rsidRPr="00501B9E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="00C721F1" w:rsidRPr="00501B9E">
        <w:rPr>
          <w:rFonts w:ascii="Times New Roman" w:hAnsi="Times New Roman" w:cs="Times New Roman"/>
          <w:sz w:val="28"/>
          <w:szCs w:val="28"/>
        </w:rPr>
        <w:t xml:space="preserve"> настоящего Порядка (с учетом положений </w:t>
      </w:r>
      <w:hyperlink w:anchor="P82" w:history="1">
        <w:r w:rsidR="00C721F1" w:rsidRPr="00501B9E">
          <w:rPr>
            <w:rFonts w:ascii="Times New Roman" w:hAnsi="Times New Roman" w:cs="Times New Roman"/>
            <w:sz w:val="28"/>
            <w:szCs w:val="28"/>
          </w:rPr>
          <w:t>пункта 5</w:t>
        </w:r>
      </w:hyperlink>
      <w:r w:rsidR="00C721F1" w:rsidRPr="00501B9E">
        <w:rPr>
          <w:rFonts w:ascii="Times New Roman" w:hAnsi="Times New Roman" w:cs="Times New Roman"/>
          <w:sz w:val="28"/>
          <w:szCs w:val="28"/>
        </w:rPr>
        <w:t xml:space="preserve"> настоящего Порядка), на соответствие требованиям, </w:t>
      </w:r>
      <w:r w:rsidR="00C721F1" w:rsidRPr="00BB755C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w:anchor="P87" w:history="1">
        <w:r w:rsidR="00C721F1" w:rsidRPr="00BB755C">
          <w:rPr>
            <w:rFonts w:ascii="Times New Roman" w:hAnsi="Times New Roman" w:cs="Times New Roman"/>
            <w:sz w:val="28"/>
            <w:szCs w:val="28"/>
          </w:rPr>
          <w:t>пунктами 6</w:t>
        </w:r>
      </w:hyperlink>
      <w:r w:rsidR="00C721F1" w:rsidRPr="00BB755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 w:history="1">
        <w:r w:rsidR="00C721F1" w:rsidRPr="00BB755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C721F1" w:rsidRPr="00BB755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9" w:history="1">
        <w:r w:rsidR="000E5685" w:rsidRPr="00BB755C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C721F1" w:rsidRPr="00BB755C">
        <w:rPr>
          <w:rFonts w:ascii="Times New Roman" w:hAnsi="Times New Roman" w:cs="Times New Roman"/>
          <w:sz w:val="28"/>
          <w:szCs w:val="28"/>
        </w:rPr>
        <w:t xml:space="preserve"> и </w:t>
      </w:r>
      <w:r w:rsidR="000E5685" w:rsidRPr="00BB755C">
        <w:rPr>
          <w:rFonts w:ascii="Times New Roman" w:hAnsi="Times New Roman" w:cs="Times New Roman"/>
          <w:sz w:val="28"/>
          <w:szCs w:val="28"/>
        </w:rPr>
        <w:t>1</w:t>
      </w:r>
      <w:hyperlink w:anchor="P123" w:history="1">
        <w:r w:rsidR="000E5685" w:rsidRPr="00BB755C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="00C721F1" w:rsidRPr="00BB755C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наличие документов, предусмотренных </w:t>
      </w:r>
      <w:hyperlink w:anchor="P115" w:history="1">
        <w:r w:rsidR="00C721F1" w:rsidRPr="00BB755C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="00C721F1" w:rsidRPr="00BB755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18" w:history="1">
        <w:r w:rsidR="000E5685" w:rsidRPr="00BB755C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C721F1" w:rsidRPr="00BB755C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C721F1" w:rsidRPr="00501B9E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3C50B9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не позднее рабочего дня, следующего за днем представления получателем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(администратором источников финансирования дефицита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) Распоряжения в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bookmarkStart w:id="1" w:name="P50"/>
      <w:bookmarkEnd w:id="1"/>
      <w:r w:rsidR="006D0743">
        <w:rPr>
          <w:rFonts w:ascii="Times New Roman" w:hAnsi="Times New Roman" w:cs="Times New Roman"/>
          <w:sz w:val="28"/>
          <w:szCs w:val="28"/>
        </w:rPr>
        <w:t>.</w:t>
      </w:r>
    </w:p>
    <w:p w:rsidR="00C721F1" w:rsidRPr="00D843AE" w:rsidRDefault="00384179" w:rsidP="00384179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4. Распоряжение проверяется на наличие в нем следующих реквизитов и показателей:</w:t>
      </w:r>
    </w:p>
    <w:p w:rsidR="00C721F1" w:rsidRPr="002F110A" w:rsidRDefault="00B95D23" w:rsidP="00B95D23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1)</w:t>
      </w:r>
      <w:r w:rsidR="008A43FB">
        <w:rPr>
          <w:rFonts w:ascii="Times New Roman" w:hAnsi="Times New Roman" w:cs="Times New Roman"/>
          <w:sz w:val="28"/>
          <w:szCs w:val="28"/>
        </w:rPr>
        <w:t> 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подписей, соответствующих имеющимся образцам, представленным получателем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lastRenderedPageBreak/>
        <w:t xml:space="preserve">(администратором источников финансирования дефицита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) для открытия лицевого счета </w:t>
      </w:r>
      <w:r w:rsidR="00540CD0">
        <w:rPr>
          <w:rFonts w:ascii="Times New Roman" w:hAnsi="Times New Roman" w:cs="Times New Roman"/>
          <w:sz w:val="28"/>
          <w:szCs w:val="28"/>
        </w:rPr>
        <w:t>получателя средств бюджета города Ставрополя (администратора источников финансирования дефицита бюджета города Ставрополя), лицевого счета для учета операций по п</w:t>
      </w:r>
      <w:r w:rsidR="003C50B9">
        <w:rPr>
          <w:rFonts w:ascii="Times New Roman" w:hAnsi="Times New Roman" w:cs="Times New Roman"/>
          <w:sz w:val="28"/>
          <w:szCs w:val="28"/>
        </w:rPr>
        <w:t>е</w:t>
      </w:r>
      <w:r w:rsidR="00540CD0">
        <w:rPr>
          <w:rFonts w:ascii="Times New Roman" w:hAnsi="Times New Roman" w:cs="Times New Roman"/>
          <w:sz w:val="28"/>
          <w:szCs w:val="28"/>
        </w:rPr>
        <w:t xml:space="preserve">реданным полномочиям получателя средств бюджета города Ставрополя (далее – соответствующий лицевой счет)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в </w:t>
      </w:r>
      <w:r w:rsidR="00C721F1">
        <w:rPr>
          <w:rFonts w:ascii="Times New Roman" w:hAnsi="Times New Roman" w:cs="Times New Roman"/>
          <w:sz w:val="28"/>
          <w:szCs w:val="28"/>
        </w:rPr>
        <w:t>соответствии с П</w:t>
      </w:r>
      <w:r w:rsidR="00C721F1" w:rsidRPr="00D843AE">
        <w:rPr>
          <w:rFonts w:ascii="Times New Roman" w:hAnsi="Times New Roman" w:cs="Times New Roman"/>
          <w:sz w:val="28"/>
          <w:szCs w:val="28"/>
        </w:rPr>
        <w:t>орядк</w:t>
      </w:r>
      <w:r w:rsidR="00C721F1">
        <w:rPr>
          <w:rFonts w:ascii="Times New Roman" w:hAnsi="Times New Roman" w:cs="Times New Roman"/>
          <w:sz w:val="28"/>
          <w:szCs w:val="28"/>
        </w:rPr>
        <w:t>ом</w:t>
      </w:r>
      <w:r w:rsidR="00052E15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2873A6">
        <w:rPr>
          <w:rFonts w:ascii="Times New Roman" w:hAnsi="Times New Roman" w:cs="Times New Roman"/>
          <w:bCs/>
          <w:color w:val="22272F"/>
          <w:sz w:val="28"/>
          <w:szCs w:val="28"/>
        </w:rPr>
        <w:t>открытия и ведения лицевых счетов территориальными органами Федерального казначейства</w:t>
      </w:r>
      <w:r w:rsidR="00C721F1" w:rsidRPr="00D843AE">
        <w:rPr>
          <w:rFonts w:ascii="Times New Roman" w:hAnsi="Times New Roman" w:cs="Times New Roman"/>
          <w:sz w:val="28"/>
          <w:szCs w:val="28"/>
        </w:rPr>
        <w:t>,</w:t>
      </w:r>
      <w:r w:rsidR="00052E15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E02537">
        <w:rPr>
          <w:rFonts w:ascii="Times New Roman" w:hAnsi="Times New Roman" w:cs="Times New Roman"/>
          <w:sz w:val="28"/>
          <w:szCs w:val="28"/>
        </w:rPr>
        <w:t>утвержден</w:t>
      </w:r>
      <w:r w:rsidR="000F72EE">
        <w:rPr>
          <w:rFonts w:ascii="Times New Roman" w:hAnsi="Times New Roman" w:cs="Times New Roman"/>
          <w:sz w:val="28"/>
          <w:szCs w:val="28"/>
        </w:rPr>
        <w:t>н</w:t>
      </w:r>
      <w:r w:rsidR="00F42B40">
        <w:rPr>
          <w:rFonts w:ascii="Times New Roman" w:hAnsi="Times New Roman" w:cs="Times New Roman"/>
          <w:sz w:val="28"/>
          <w:szCs w:val="28"/>
        </w:rPr>
        <w:t>ы</w:t>
      </w:r>
      <w:r w:rsidR="000F72EE">
        <w:rPr>
          <w:rFonts w:ascii="Times New Roman" w:hAnsi="Times New Roman" w:cs="Times New Roman"/>
          <w:sz w:val="28"/>
          <w:szCs w:val="28"/>
        </w:rPr>
        <w:t>м</w:t>
      </w:r>
      <w:r w:rsidR="00C721F1" w:rsidRPr="00E02537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2873A6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>Приказ</w:t>
      </w:r>
      <w:r w:rsidR="00C721F1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>ом</w:t>
      </w:r>
      <w:r w:rsidR="00C721F1" w:rsidRPr="002873A6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 xml:space="preserve"> Федерального казначейства от 17 октября 2016 г. </w:t>
      </w:r>
      <w:r w:rsidR="00C721F1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>№</w:t>
      </w:r>
      <w:r w:rsidR="00C721F1" w:rsidRPr="002873A6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 xml:space="preserve"> 21н</w:t>
      </w:r>
      <w:r w:rsidR="00540CD0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 xml:space="preserve"> </w:t>
      </w:r>
      <w:r w:rsidR="00DD4901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 xml:space="preserve">(за исключением Распоряжения, сформированного и подписанного в единой информационной системе в сфере закупок руководителем или уполномоченным им на то лицом с правом первой подписи и главным бухгалтером или уполномоченным им на то лицом (руководителем организации, осуществляющей полномочие по ведению бюджетного учета), с учетом сроков оплаты товаров, работ, услуг, установленных законодательством Российской Федерации о контрактной системе в сфере </w:t>
      </w:r>
      <w:r w:rsidR="003E65AC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>закупок товаров, работ, услуг для обеспечения государственных и муниципальных нужд</w:t>
      </w:r>
      <w:r w:rsidR="00DD4901">
        <w:rPr>
          <w:rFonts w:ascii="Times New Roman" w:hAnsi="Times New Roman" w:cs="Times New Roman"/>
          <w:bCs/>
          <w:color w:val="22272F"/>
          <w:kern w:val="36"/>
          <w:sz w:val="28"/>
          <w:szCs w:val="28"/>
        </w:rPr>
        <w:t>)</w:t>
      </w:r>
      <w:r w:rsidR="00C721F1" w:rsidRPr="002F110A">
        <w:rPr>
          <w:rFonts w:ascii="Times New Roman" w:hAnsi="Times New Roman" w:cs="Times New Roman"/>
          <w:sz w:val="28"/>
          <w:szCs w:val="28"/>
        </w:rPr>
        <w:t>;</w:t>
      </w:r>
    </w:p>
    <w:p w:rsidR="00C721F1" w:rsidRPr="00D843AE" w:rsidRDefault="00B95D23" w:rsidP="00B95D23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2) уникального кода получателя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по реестру участников бюджетного процесса, а также юридических лиц, не являющихся участниками бюджетного процесса (далее - код участника бюджетного процесса по Сводному реестру), и номера соответствующего лицевого счета;</w:t>
      </w:r>
    </w:p>
    <w:p w:rsidR="00C721F1" w:rsidRPr="00D843AE" w:rsidRDefault="00B95D23" w:rsidP="00B95D23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3</w:t>
      </w:r>
      <w:r w:rsidR="00C721F1">
        <w:rPr>
          <w:rFonts w:ascii="Times New Roman" w:hAnsi="Times New Roman" w:cs="Times New Roman"/>
          <w:sz w:val="28"/>
          <w:szCs w:val="28"/>
        </w:rPr>
        <w:t>) кодов классификации расходов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721F1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(классификации ист</w:t>
      </w:r>
      <w:r w:rsidR="00C721F1">
        <w:rPr>
          <w:rFonts w:ascii="Times New Roman" w:hAnsi="Times New Roman" w:cs="Times New Roman"/>
          <w:sz w:val="28"/>
          <w:szCs w:val="28"/>
        </w:rPr>
        <w:t>очников финансирования дефицита 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>), по которым необходимо произвести перечисление, уникального кода объекта капитального строительства или объекта недвижимости, отраженного на лицевом счете получателя средств бюджета</w:t>
      </w:r>
      <w:r w:rsidR="00C721F1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>,</w:t>
      </w:r>
      <w:r w:rsidR="003E65AC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доведенных до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C721F1">
        <w:rPr>
          <w:rFonts w:ascii="Times New Roman" w:hAnsi="Times New Roman" w:cs="Times New Roman"/>
          <w:sz w:val="28"/>
          <w:szCs w:val="28"/>
        </w:rPr>
        <w:t>П</w:t>
      </w:r>
      <w:r w:rsidR="00C721F1" w:rsidRPr="00D843AE">
        <w:rPr>
          <w:rFonts w:ascii="Times New Roman" w:hAnsi="Times New Roman" w:cs="Times New Roman"/>
          <w:sz w:val="28"/>
          <w:szCs w:val="28"/>
        </w:rPr>
        <w:t>орядком составления и ведения сводной бюджетной росписи бюджета</w:t>
      </w:r>
      <w:r w:rsidR="00C721F1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540CD0">
        <w:rPr>
          <w:rFonts w:ascii="Times New Roman" w:hAnsi="Times New Roman" w:cs="Times New Roman"/>
          <w:sz w:val="28"/>
          <w:szCs w:val="28"/>
        </w:rPr>
        <w:t xml:space="preserve">, </w:t>
      </w:r>
      <w:r w:rsidR="00C721F1">
        <w:rPr>
          <w:rFonts w:ascii="Times New Roman" w:hAnsi="Times New Roman" w:cs="Times New Roman"/>
          <w:sz w:val="28"/>
          <w:szCs w:val="28"/>
        </w:rPr>
        <w:t xml:space="preserve"> бюджетных росписей главных распорядителей (распорядителей) средств бюджета города Ставрополя (главных администраторов источников финансирования дефицита бюджета города Ставрополя) и лимитов бюджетных обязательств, утвержденным приказом заместителя главы администрации города Ставрополя, руководител</w:t>
      </w:r>
      <w:r w:rsidR="00540CD0">
        <w:rPr>
          <w:rFonts w:ascii="Times New Roman" w:hAnsi="Times New Roman" w:cs="Times New Roman"/>
          <w:sz w:val="28"/>
          <w:szCs w:val="28"/>
        </w:rPr>
        <w:t>я</w:t>
      </w:r>
      <w:r w:rsidR="00C721F1">
        <w:rPr>
          <w:rFonts w:ascii="Times New Roman" w:hAnsi="Times New Roman" w:cs="Times New Roman"/>
          <w:sz w:val="28"/>
          <w:szCs w:val="28"/>
        </w:rPr>
        <w:t xml:space="preserve"> комитета финансов и бюджета администрации города Ставрополя от </w:t>
      </w:r>
      <w:r w:rsidR="00C721F1" w:rsidRPr="00106323">
        <w:rPr>
          <w:rFonts w:ascii="Times New Roman" w:hAnsi="Times New Roman" w:cs="Times New Roman"/>
          <w:sz w:val="28"/>
          <w:szCs w:val="28"/>
        </w:rPr>
        <w:t>2</w:t>
      </w:r>
      <w:r w:rsidR="00275353" w:rsidRPr="00106323">
        <w:rPr>
          <w:rFonts w:ascii="Times New Roman" w:hAnsi="Times New Roman" w:cs="Times New Roman"/>
          <w:sz w:val="28"/>
          <w:szCs w:val="28"/>
        </w:rPr>
        <w:t>6</w:t>
      </w:r>
      <w:r w:rsidR="00C721F1" w:rsidRPr="0010632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275353" w:rsidRPr="00106323">
        <w:rPr>
          <w:rFonts w:ascii="Times New Roman" w:hAnsi="Times New Roman" w:cs="Times New Roman"/>
          <w:sz w:val="28"/>
          <w:szCs w:val="28"/>
        </w:rPr>
        <w:t>23</w:t>
      </w:r>
      <w:r w:rsidR="00C721F1" w:rsidRPr="00106323">
        <w:rPr>
          <w:rFonts w:ascii="Times New Roman" w:hAnsi="Times New Roman" w:cs="Times New Roman"/>
          <w:sz w:val="28"/>
          <w:szCs w:val="28"/>
        </w:rPr>
        <w:t xml:space="preserve"> года № 18</w:t>
      </w:r>
      <w:r w:rsidR="00E91578" w:rsidRPr="00106323">
        <w:rPr>
          <w:rFonts w:ascii="Times New Roman" w:hAnsi="Times New Roman" w:cs="Times New Roman"/>
          <w:sz w:val="28"/>
          <w:szCs w:val="28"/>
        </w:rPr>
        <w:t>9</w:t>
      </w:r>
      <w:r w:rsidR="00C721F1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>(далее - Порядок составления и ведения сводной бюджетной росписи бюджета</w:t>
      </w:r>
      <w:r w:rsidR="00C721F1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>), в случае оплаты денежных обязательств, связанных с осуществлением капитальных вложений в объекты капитального строительства ил</w:t>
      </w:r>
      <w:r w:rsidR="00C721F1">
        <w:rPr>
          <w:rFonts w:ascii="Times New Roman" w:hAnsi="Times New Roman" w:cs="Times New Roman"/>
          <w:sz w:val="28"/>
          <w:szCs w:val="28"/>
        </w:rPr>
        <w:t>и объекты недвижимого имущества</w:t>
      </w:r>
      <w:r w:rsidR="00C721F1" w:rsidRPr="00D843AE">
        <w:rPr>
          <w:rFonts w:ascii="Times New Roman" w:hAnsi="Times New Roman" w:cs="Times New Roman"/>
          <w:sz w:val="28"/>
          <w:szCs w:val="28"/>
        </w:rPr>
        <w:t>, а также текстового назначения платежа;</w:t>
      </w:r>
    </w:p>
    <w:p w:rsidR="00C721F1" w:rsidRDefault="00B95D23" w:rsidP="00B95D23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4) суммы перечисления и кода валюты в соответствии с Общероссийским </w:t>
      </w:r>
      <w:hyperlink r:id="rId7" w:history="1">
        <w:r w:rsidR="00C721F1" w:rsidRPr="002F110A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валют, в которой он должен быть произведен;</w:t>
      </w:r>
    </w:p>
    <w:p w:rsidR="00C721F1" w:rsidRDefault="00B95D23" w:rsidP="00B95D23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5) суммы перечисления в валюте Российской Федерации, в рублевом </w:t>
      </w:r>
      <w:r w:rsidR="00C721F1" w:rsidRPr="00D843AE">
        <w:rPr>
          <w:rFonts w:ascii="Times New Roman" w:hAnsi="Times New Roman" w:cs="Times New Roman"/>
          <w:sz w:val="28"/>
          <w:szCs w:val="28"/>
        </w:rPr>
        <w:lastRenderedPageBreak/>
        <w:t>эквиваленте, исчисленном на дату оформления Распоряжения;</w:t>
      </w:r>
    </w:p>
    <w:p w:rsidR="00C721F1" w:rsidRPr="002F110A" w:rsidRDefault="00B95D23" w:rsidP="00B95D23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>
        <w:rPr>
          <w:rFonts w:ascii="Times New Roman" w:hAnsi="Times New Roman" w:cs="Times New Roman"/>
          <w:sz w:val="28"/>
          <w:szCs w:val="28"/>
        </w:rPr>
        <w:t>6) вида средств</w:t>
      </w:r>
      <w:r w:rsidR="00C721F1" w:rsidRPr="002F110A">
        <w:rPr>
          <w:rFonts w:ascii="Times New Roman" w:hAnsi="Times New Roman" w:cs="Times New Roman"/>
          <w:sz w:val="28"/>
          <w:szCs w:val="28"/>
        </w:rPr>
        <w:t>;</w:t>
      </w:r>
    </w:p>
    <w:p w:rsidR="00C721F1" w:rsidRDefault="00B95D23" w:rsidP="00B95D23">
      <w:pPr>
        <w:pStyle w:val="ConsPlusNormal"/>
        <w:tabs>
          <w:tab w:val="left" w:pos="851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7) наименования, банковских реквизитов, идентификационного номера налогоплательщика (ИНН) и кода причины постановки на учет (КПП) (при наличии) получателя денежных средств в Распоряжении;</w:t>
      </w:r>
    </w:p>
    <w:p w:rsidR="00C721F1" w:rsidRDefault="00B95D23" w:rsidP="00FF6C2F">
      <w:pPr>
        <w:pStyle w:val="ConsPlusNormal"/>
        <w:tabs>
          <w:tab w:val="left" w:pos="851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8) номера учтенного в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бюджетного обязательства и номера денежного </w:t>
      </w:r>
      <w:r w:rsidR="00FF6C2F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>обязательства</w:t>
      </w:r>
      <w:r w:rsidR="00FF6C2F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получателя </w:t>
      </w:r>
      <w:r w:rsidR="00FF6C2F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F6C2F">
        <w:rPr>
          <w:rFonts w:ascii="Times New Roman" w:hAnsi="Times New Roman" w:cs="Times New Roman"/>
          <w:sz w:val="28"/>
          <w:szCs w:val="28"/>
        </w:rPr>
        <w:t xml:space="preserve"> </w:t>
      </w:r>
      <w:r w:rsidR="00C721F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F6C2F">
        <w:rPr>
          <w:rFonts w:ascii="Times New Roman" w:hAnsi="Times New Roman" w:cs="Times New Roman"/>
          <w:sz w:val="28"/>
          <w:szCs w:val="28"/>
        </w:rPr>
        <w:t xml:space="preserve"> </w:t>
      </w:r>
      <w:r w:rsidR="00C721F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F6C2F">
        <w:rPr>
          <w:rFonts w:ascii="Times New Roman" w:hAnsi="Times New Roman" w:cs="Times New Roman"/>
          <w:sz w:val="28"/>
          <w:szCs w:val="28"/>
        </w:rPr>
        <w:t xml:space="preserve"> </w:t>
      </w:r>
      <w:r w:rsidR="00C721F1">
        <w:rPr>
          <w:rFonts w:ascii="Times New Roman" w:hAnsi="Times New Roman" w:cs="Times New Roman"/>
          <w:sz w:val="28"/>
          <w:szCs w:val="28"/>
        </w:rPr>
        <w:t>Ставрополя</w:t>
      </w:r>
    </w:p>
    <w:p w:rsidR="00C721F1" w:rsidRPr="00D843AE" w:rsidRDefault="00C721F1" w:rsidP="00C721F1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3AE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C721F1" w:rsidRPr="00D843AE" w:rsidRDefault="00B95D23" w:rsidP="00B95D23">
      <w:pPr>
        <w:pStyle w:val="ConsPlusNormal"/>
        <w:tabs>
          <w:tab w:val="left" w:pos="851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9) номера и серии чека;</w:t>
      </w:r>
    </w:p>
    <w:p w:rsidR="00C721F1" w:rsidRPr="00D843AE" w:rsidRDefault="00B95D23" w:rsidP="00B95D23">
      <w:pPr>
        <w:pStyle w:val="ConsPlusNormal"/>
        <w:tabs>
          <w:tab w:val="left" w:pos="851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10) срока действия чека;</w:t>
      </w:r>
    </w:p>
    <w:p w:rsidR="00C721F1" w:rsidRPr="00D843AE" w:rsidRDefault="00B95D23" w:rsidP="00C721F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11) фамилии, имени и отчества получателя средств по чеку;</w:t>
      </w:r>
    </w:p>
    <w:p w:rsidR="00C721F1" w:rsidRPr="00D843AE" w:rsidRDefault="00B95D23" w:rsidP="00B95D23">
      <w:pPr>
        <w:pStyle w:val="ConsPlusNormal"/>
        <w:tabs>
          <w:tab w:val="left" w:pos="851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12) данных документов, удостоверяющих личность получателя средств по чеку;</w:t>
      </w:r>
    </w:p>
    <w:p w:rsidR="00C721F1" w:rsidRPr="00A04B56" w:rsidRDefault="00B95D23" w:rsidP="00B95D23">
      <w:pPr>
        <w:pStyle w:val="ConsPlusNormal"/>
        <w:tabs>
          <w:tab w:val="left" w:pos="851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13) данных для осуществления налоговых и иных обязательных платежей в бюджеты бюджетной системы Российс</w:t>
      </w:r>
      <w:r w:rsidR="00BC449D">
        <w:rPr>
          <w:rFonts w:ascii="Times New Roman" w:hAnsi="Times New Roman" w:cs="Times New Roman"/>
          <w:sz w:val="28"/>
          <w:szCs w:val="28"/>
        </w:rPr>
        <w:t xml:space="preserve">кой Федерации, предусмотренных </w:t>
      </w:r>
      <w:r w:rsidR="00E91578">
        <w:rPr>
          <w:rFonts w:ascii="Times New Roman" w:hAnsi="Times New Roman" w:cs="Times New Roman"/>
          <w:sz w:val="28"/>
          <w:szCs w:val="28"/>
        </w:rPr>
        <w:t>п</w:t>
      </w:r>
      <w:r w:rsidR="00C721F1" w:rsidRPr="00D843AE">
        <w:rPr>
          <w:rFonts w:ascii="Times New Roman" w:hAnsi="Times New Roman" w:cs="Times New Roman"/>
          <w:sz w:val="28"/>
          <w:szCs w:val="28"/>
        </w:rPr>
        <w:t>равилами указания информации</w:t>
      </w:r>
      <w:r w:rsidR="00E91578">
        <w:rPr>
          <w:rFonts w:ascii="Times New Roman" w:hAnsi="Times New Roman" w:cs="Times New Roman"/>
          <w:sz w:val="28"/>
          <w:szCs w:val="28"/>
        </w:rPr>
        <w:t xml:space="preserve"> в реквизитах распоряжений о переводе денежных средств в уплату платежей в бюджетную систему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039B6">
        <w:rPr>
          <w:rFonts w:ascii="Times New Roman" w:hAnsi="Times New Roman" w:cs="Times New Roman"/>
          <w:sz w:val="28"/>
          <w:szCs w:val="28"/>
        </w:rPr>
        <w:t>, утвержденными приказом Министерства финансов Российской Федерации от 12 ноября 2013 г. № 107н</w:t>
      </w:r>
      <w:r w:rsidR="00C721F1" w:rsidRPr="00A04B56">
        <w:rPr>
          <w:rFonts w:ascii="Times New Roman" w:hAnsi="Times New Roman" w:cs="Times New Roman"/>
          <w:sz w:val="28"/>
          <w:szCs w:val="28"/>
        </w:rPr>
        <w:t>;</w:t>
      </w:r>
    </w:p>
    <w:p w:rsidR="00C721F1" w:rsidRPr="007043B4" w:rsidRDefault="000C5238" w:rsidP="000C5238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P76"/>
      <w:bookmarkEnd w:id="2"/>
      <w:r>
        <w:rPr>
          <w:rFonts w:ascii="Times New Roman" w:hAnsi="Times New Roman"/>
          <w:sz w:val="28"/>
          <w:szCs w:val="28"/>
        </w:rPr>
        <w:t xml:space="preserve">           </w:t>
      </w:r>
      <w:r w:rsidR="00C721F1" w:rsidRPr="00D3553A">
        <w:rPr>
          <w:rFonts w:ascii="Times New Roman" w:hAnsi="Times New Roman"/>
          <w:sz w:val="28"/>
          <w:szCs w:val="28"/>
        </w:rPr>
        <w:t xml:space="preserve">14) </w:t>
      </w:r>
      <w:r w:rsidR="00D3553A" w:rsidRPr="00D3553A">
        <w:rPr>
          <w:rFonts w:ascii="Times New Roman" w:hAnsi="Times New Roman"/>
          <w:sz w:val="28"/>
          <w:szCs w:val="28"/>
        </w:rPr>
        <w:t>реквизитов (номер, дата) документов (договора (муниципального контракта) на поставку товаров, выполнение работ, оказание услуг (далее – договор (муниципальный контракт)</w:t>
      </w:r>
      <w:r w:rsidR="006A1511">
        <w:rPr>
          <w:rFonts w:ascii="Times New Roman" w:hAnsi="Times New Roman"/>
          <w:sz w:val="28"/>
          <w:szCs w:val="28"/>
        </w:rPr>
        <w:t>,</w:t>
      </w:r>
      <w:r w:rsidR="00D3553A" w:rsidRPr="00D3553A">
        <w:rPr>
          <w:rFonts w:ascii="Times New Roman" w:hAnsi="Times New Roman"/>
          <w:sz w:val="28"/>
          <w:szCs w:val="28"/>
        </w:rPr>
        <w:t xml:space="preserve"> на основании которых возникают бюджетные обязательства получателей средств бюджета города Ставрополя, и документов, подтверждающих возникновение денежных обязательств получателей средств бюджета города Ставрополя, предоставляемых получателями средств бюджета города Ставрополя при постановке на учет бюджетных и денежных обязательств в соответствии с Порядком учета бюджетных и денежных обязательств получателей средств бюджета города Ставрополя, лицевые счета которым открыты в Управлении Федерального казначейства по Ставропольскому краю, утвержденным приказом заместителя главы администрации города Ставрополя, руководителя комитета финансов и бюджета администрации города Ставрополя </w:t>
      </w:r>
      <w:r w:rsidR="00A058BA">
        <w:rPr>
          <w:rFonts w:ascii="Times New Roman" w:hAnsi="Times New Roman"/>
          <w:sz w:val="28"/>
          <w:szCs w:val="28"/>
        </w:rPr>
        <w:t xml:space="preserve">от № </w:t>
      </w:r>
      <w:r w:rsidR="00D3553A" w:rsidRPr="00D3553A">
        <w:rPr>
          <w:rFonts w:ascii="Times New Roman" w:hAnsi="Times New Roman"/>
          <w:sz w:val="28"/>
          <w:szCs w:val="28"/>
        </w:rPr>
        <w:t>(далее – порядок учета обязательств);</w:t>
      </w:r>
    </w:p>
    <w:p w:rsidR="00C721F1" w:rsidRDefault="000C5238" w:rsidP="000C5238">
      <w:pPr>
        <w:pStyle w:val="ConsPlusNormal"/>
        <w:tabs>
          <w:tab w:val="left" w:pos="709"/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15) реквизитов (тип, номер, дата) документа, подтверждающего возникновение денежного обязательства при поставке товаров</w:t>
      </w:r>
      <w:r w:rsidR="00314F49">
        <w:rPr>
          <w:rFonts w:ascii="Times New Roman" w:hAnsi="Times New Roman" w:cs="Times New Roman"/>
          <w:sz w:val="28"/>
          <w:szCs w:val="28"/>
        </w:rPr>
        <w:t>, выполнении работ, оказани</w:t>
      </w:r>
      <w:r w:rsidR="006A1511">
        <w:rPr>
          <w:rFonts w:ascii="Times New Roman" w:hAnsi="Times New Roman" w:cs="Times New Roman"/>
          <w:sz w:val="28"/>
          <w:szCs w:val="28"/>
        </w:rPr>
        <w:t>и</w:t>
      </w:r>
      <w:r w:rsidR="00314F49">
        <w:rPr>
          <w:rFonts w:ascii="Times New Roman" w:hAnsi="Times New Roman" w:cs="Times New Roman"/>
          <w:sz w:val="28"/>
          <w:szCs w:val="28"/>
        </w:rPr>
        <w:t xml:space="preserve"> услуг, предусмотренного графой 3 Перечня документов, на основании которых возникают бюджетные обязательства получателей средств бюджета города Ставрополя, и документов, подтверждающих возникновение денежных обязательств получателей средств </w:t>
      </w:r>
      <w:r w:rsidR="008224E9">
        <w:rPr>
          <w:rFonts w:ascii="Times New Roman" w:hAnsi="Times New Roman" w:cs="Times New Roman"/>
          <w:sz w:val="28"/>
          <w:szCs w:val="28"/>
        </w:rPr>
        <w:t>бюджета города Став</w:t>
      </w:r>
      <w:r w:rsidR="00A457BB">
        <w:rPr>
          <w:rFonts w:ascii="Times New Roman" w:hAnsi="Times New Roman" w:cs="Times New Roman"/>
          <w:sz w:val="28"/>
          <w:szCs w:val="28"/>
        </w:rPr>
        <w:t>рополя, являющегося приложением</w:t>
      </w:r>
      <w:r w:rsidR="008224E9">
        <w:rPr>
          <w:rFonts w:ascii="Times New Roman" w:hAnsi="Times New Roman" w:cs="Times New Roman"/>
          <w:sz w:val="28"/>
          <w:szCs w:val="28"/>
        </w:rPr>
        <w:t xml:space="preserve"> 3 к </w:t>
      </w:r>
      <w:r w:rsidR="00A058BA">
        <w:rPr>
          <w:rFonts w:ascii="Times New Roman" w:hAnsi="Times New Roman"/>
          <w:sz w:val="28"/>
          <w:szCs w:val="28"/>
        </w:rPr>
        <w:t>п</w:t>
      </w:r>
      <w:r w:rsidR="008224E9">
        <w:rPr>
          <w:rFonts w:ascii="Times New Roman" w:hAnsi="Times New Roman"/>
          <w:sz w:val="28"/>
          <w:szCs w:val="28"/>
        </w:rPr>
        <w:t>орядку</w:t>
      </w:r>
      <w:r w:rsidR="008224E9" w:rsidRPr="00DA5DE5">
        <w:rPr>
          <w:rFonts w:ascii="Times New Roman" w:hAnsi="Times New Roman"/>
          <w:sz w:val="28"/>
          <w:szCs w:val="28"/>
        </w:rPr>
        <w:t xml:space="preserve"> учета обязательств </w:t>
      </w:r>
      <w:r w:rsidR="008224E9">
        <w:rPr>
          <w:rFonts w:ascii="Times New Roman" w:hAnsi="Times New Roman"/>
          <w:sz w:val="28"/>
          <w:szCs w:val="28"/>
        </w:rPr>
        <w:t xml:space="preserve">(далее соответственно – документы, подтверждающие возникновение денежных обязательств, Перечень), за исключением реквизитов документов, подтверждающих возникновение денежных обязательств в случае осуществления авансовых платежей в соответствии с условиями договора </w:t>
      </w:r>
      <w:r w:rsidR="008224E9">
        <w:rPr>
          <w:rFonts w:ascii="Times New Roman" w:hAnsi="Times New Roman"/>
          <w:sz w:val="28"/>
          <w:szCs w:val="28"/>
        </w:rPr>
        <w:lastRenderedPageBreak/>
        <w:t>(муниципального контракта), внесения арендной платы по договору (муниципальному контракту), если условиями таких договоров (муниципальных контрактов) не предусмотрено предоставление документов для оплаты денежных обязательств при осуществлении авансовых платежей (внесени</w:t>
      </w:r>
      <w:r w:rsidR="003A1238">
        <w:rPr>
          <w:rFonts w:ascii="Times New Roman" w:hAnsi="Times New Roman"/>
          <w:sz w:val="28"/>
          <w:szCs w:val="28"/>
        </w:rPr>
        <w:t>и</w:t>
      </w:r>
      <w:r w:rsidR="008224E9">
        <w:rPr>
          <w:rFonts w:ascii="Times New Roman" w:hAnsi="Times New Roman"/>
          <w:sz w:val="28"/>
          <w:szCs w:val="28"/>
        </w:rPr>
        <w:t xml:space="preserve"> арендной платы</w:t>
      </w:r>
      <w:r w:rsidR="00C721F1" w:rsidRPr="00D843AE">
        <w:rPr>
          <w:rFonts w:ascii="Times New Roman" w:hAnsi="Times New Roman" w:cs="Times New Roman"/>
          <w:sz w:val="28"/>
          <w:szCs w:val="28"/>
        </w:rPr>
        <w:t>);</w:t>
      </w:r>
      <w:bookmarkStart w:id="3" w:name="P81"/>
      <w:bookmarkEnd w:id="3"/>
    </w:p>
    <w:p w:rsidR="00C721F1" w:rsidRDefault="000C5238" w:rsidP="000C5238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16) кода источника поступлений целевых средств в случае санкционирования расходов, источником финансового обеспечения которых являются целевые средства</w:t>
      </w:r>
      <w:r w:rsidR="008224E9"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</w:t>
      </w:r>
      <w:r w:rsidR="008224E9" w:rsidRPr="008224E9">
        <w:rPr>
          <w:rFonts w:ascii="Times New Roman" w:hAnsi="Times New Roman" w:cs="Times New Roman"/>
          <w:sz w:val="28"/>
          <w:szCs w:val="28"/>
        </w:rPr>
        <w:t>;</w:t>
      </w:r>
    </w:p>
    <w:p w:rsidR="008224E9" w:rsidRDefault="008224E9" w:rsidP="000C5238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17) идентификатора договора (муниципального контракта), в случае санкционирования расходов, возникающих при оплате указанных договоров (муниципальных контрактов)</w:t>
      </w:r>
      <w:r w:rsidR="00E5751C">
        <w:rPr>
          <w:rFonts w:ascii="Times New Roman" w:hAnsi="Times New Roman" w:cs="Times New Roman"/>
          <w:sz w:val="28"/>
          <w:szCs w:val="28"/>
        </w:rPr>
        <w:t>, при казначейском сопровождении средств</w:t>
      </w:r>
      <w:r w:rsidR="00E5751C" w:rsidRPr="00E5751C">
        <w:rPr>
          <w:rFonts w:ascii="Times New Roman" w:hAnsi="Times New Roman" w:cs="Times New Roman"/>
          <w:sz w:val="28"/>
          <w:szCs w:val="28"/>
        </w:rPr>
        <w:t>;</w:t>
      </w:r>
    </w:p>
    <w:p w:rsidR="00E5751C" w:rsidRPr="00E5751C" w:rsidRDefault="00E5751C" w:rsidP="00E5751C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18) уникального номера реестровой записи, идентификатора информации о документе о приемке поставленного товара, выполненной работы (ее результатов), оказанных услуг или идентификатора информации об этапе исполнения контракта (в случае авансового платежа) (далее – соответственно – идентификатор документа о приемке, идентификатор этапа) и указания кода вида реестра – «02» в случае санкционирования расходов, возникающих при оплате договоров (му</w:t>
      </w:r>
      <w:r w:rsidR="00CA17CC">
        <w:rPr>
          <w:rFonts w:ascii="Times New Roman" w:hAnsi="Times New Roman" w:cs="Times New Roman"/>
          <w:sz w:val="28"/>
          <w:szCs w:val="28"/>
        </w:rPr>
        <w:t>ниципальных контрактов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CA17CC">
        <w:rPr>
          <w:rFonts w:ascii="Times New Roman" w:hAnsi="Times New Roman" w:cs="Times New Roman"/>
          <w:sz w:val="28"/>
          <w:szCs w:val="28"/>
        </w:rPr>
        <w:t>, подлежащих включению в определенный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 контрактов, заключенных заказчиками (далее – реестр контрактов).</w:t>
      </w:r>
    </w:p>
    <w:p w:rsidR="00CA17CC" w:rsidRPr="007D6AD0" w:rsidRDefault="000C5238" w:rsidP="00BD3250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82"/>
      <w:bookmarkEnd w:id="4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5. Требования </w:t>
      </w:r>
      <w:hyperlink w:anchor="P76" w:history="1">
        <w:r w:rsidR="00C721F1" w:rsidRPr="00DC4C55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DE55B4">
          <w:rPr>
            <w:rFonts w:ascii="Times New Roman" w:hAnsi="Times New Roman" w:cs="Times New Roman"/>
            <w:sz w:val="28"/>
            <w:szCs w:val="28"/>
          </w:rPr>
          <w:t>ов</w:t>
        </w:r>
        <w:r w:rsidR="00C721F1" w:rsidRPr="00DC4C55">
          <w:rPr>
            <w:rFonts w:ascii="Times New Roman" w:hAnsi="Times New Roman" w:cs="Times New Roman"/>
            <w:sz w:val="28"/>
            <w:szCs w:val="28"/>
          </w:rPr>
          <w:t xml:space="preserve"> 14</w:t>
        </w:r>
        <w:r w:rsidR="00CA17CC">
          <w:rPr>
            <w:rFonts w:ascii="Times New Roman" w:hAnsi="Times New Roman" w:cs="Times New Roman"/>
            <w:sz w:val="28"/>
            <w:szCs w:val="28"/>
          </w:rPr>
          <w:t xml:space="preserve"> - 16</w:t>
        </w:r>
        <w:r w:rsidR="00C721F1" w:rsidRPr="00DC4C55">
          <w:rPr>
            <w:rFonts w:ascii="Times New Roman" w:hAnsi="Times New Roman" w:cs="Times New Roman"/>
            <w:sz w:val="28"/>
            <w:szCs w:val="28"/>
          </w:rPr>
          <w:t xml:space="preserve"> пункта 4</w:t>
        </w:r>
      </w:hyperlink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настоящего Порядка не</w:t>
      </w:r>
      <w:r w:rsidR="00BD3250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>применяются в отношении</w:t>
      </w:r>
      <w:r w:rsidR="00CA17CC" w:rsidRPr="00CA17CC">
        <w:rPr>
          <w:rFonts w:ascii="Times New Roman" w:hAnsi="Times New Roman" w:cs="Times New Roman"/>
          <w:sz w:val="28"/>
          <w:szCs w:val="28"/>
        </w:rPr>
        <w:t>:</w:t>
      </w:r>
    </w:p>
    <w:p w:rsidR="00D3553A" w:rsidRPr="00602E66" w:rsidRDefault="00CA17CC" w:rsidP="00D3553A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17CC"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</w:t>
      </w:r>
      <w:r w:rsidR="00D3553A" w:rsidRPr="00D3553A">
        <w:rPr>
          <w:rFonts w:ascii="Times New Roman" w:hAnsi="Times New Roman" w:cs="Times New Roman"/>
          <w:sz w:val="28"/>
          <w:szCs w:val="28"/>
        </w:rPr>
        <w:t>Распоряжения при перечислении средств получателям средств бюджета города Ставрополя, осуществляющим в соответствии с бюджетным законодательство</w:t>
      </w:r>
      <w:r w:rsidR="00101D51">
        <w:rPr>
          <w:rFonts w:ascii="Times New Roman" w:hAnsi="Times New Roman" w:cs="Times New Roman"/>
          <w:sz w:val="28"/>
          <w:szCs w:val="28"/>
        </w:rPr>
        <w:t>м</w:t>
      </w:r>
      <w:r w:rsidR="00D3553A" w:rsidRPr="00D3553A">
        <w:rPr>
          <w:rFonts w:ascii="Times New Roman" w:hAnsi="Times New Roman" w:cs="Times New Roman"/>
          <w:sz w:val="28"/>
          <w:szCs w:val="28"/>
        </w:rPr>
        <w:t xml:space="preserve"> Российской Федерации операци</w:t>
      </w:r>
      <w:r w:rsidR="00160881">
        <w:rPr>
          <w:rFonts w:ascii="Times New Roman" w:hAnsi="Times New Roman" w:cs="Times New Roman"/>
          <w:sz w:val="28"/>
          <w:szCs w:val="28"/>
        </w:rPr>
        <w:t>и</w:t>
      </w:r>
      <w:r w:rsidR="00D3553A" w:rsidRPr="00D3553A">
        <w:rPr>
          <w:rFonts w:ascii="Times New Roman" w:hAnsi="Times New Roman" w:cs="Times New Roman"/>
          <w:sz w:val="28"/>
          <w:szCs w:val="28"/>
        </w:rPr>
        <w:t xml:space="preserve"> со средствами бюджета города Ставрополя (в том числе в иностранной валюте) на счетах, открытых им в учреждении Центрального банка Российской Федерации или кредитной организации</w:t>
      </w:r>
      <w:r w:rsidR="00602E66" w:rsidRPr="00602E66">
        <w:rPr>
          <w:rFonts w:ascii="Times New Roman" w:hAnsi="Times New Roman" w:cs="Times New Roman"/>
          <w:sz w:val="28"/>
          <w:szCs w:val="28"/>
        </w:rPr>
        <w:t>;</w:t>
      </w:r>
    </w:p>
    <w:p w:rsidR="00D3553A" w:rsidRPr="00D3553A" w:rsidRDefault="00D3553A" w:rsidP="00D3553A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553A">
        <w:rPr>
          <w:rFonts w:ascii="Times New Roman" w:hAnsi="Times New Roman" w:cs="Times New Roman"/>
          <w:sz w:val="28"/>
          <w:szCs w:val="28"/>
        </w:rPr>
        <w:t>Распоряжения при перечислении средств структурным подразделениям получателей средств бюджета города Ставрополя, не наделенным полномочиями по ведению бюджетного учета.</w:t>
      </w:r>
    </w:p>
    <w:p w:rsidR="00D3553A" w:rsidRPr="00930A1E" w:rsidRDefault="00D3553A" w:rsidP="00D3553A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553A">
        <w:rPr>
          <w:rFonts w:ascii="Times New Roman" w:hAnsi="Times New Roman" w:cs="Times New Roman"/>
          <w:sz w:val="28"/>
          <w:szCs w:val="28"/>
        </w:rPr>
        <w:t xml:space="preserve"> Требования подпункта 14 пункта 4 настоящего Порядка также не применяются в отношении Распоряжения при оплате товаров, выполнении работ, оказании услуг в случаях, когда заключение договора (муниципального контракта) законодательством Российской Федерации не предусмотрено.</w:t>
      </w:r>
    </w:p>
    <w:p w:rsidR="00C721F1" w:rsidRDefault="000C5238" w:rsidP="000D3190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6.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Распоряжения по следующим направлениям:</w:t>
      </w:r>
      <w:bookmarkStart w:id="5" w:name="P88"/>
      <w:bookmarkEnd w:id="5"/>
    </w:p>
    <w:p w:rsidR="00C721F1" w:rsidRDefault="000C5238" w:rsidP="000C5238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1) соответствие указанных в Распоряжении кодов классификации расходов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 Российской Федерации, действующим в текущем финансовом году на </w:t>
      </w:r>
      <w:r w:rsidR="00C721F1" w:rsidRPr="00D843AE">
        <w:rPr>
          <w:rFonts w:ascii="Times New Roman" w:hAnsi="Times New Roman" w:cs="Times New Roman"/>
          <w:sz w:val="28"/>
          <w:szCs w:val="28"/>
        </w:rPr>
        <w:lastRenderedPageBreak/>
        <w:t>момент представления Распоряжения;</w:t>
      </w:r>
    </w:p>
    <w:p w:rsidR="00C721F1" w:rsidRDefault="000C5238" w:rsidP="000C5238">
      <w:pPr>
        <w:pStyle w:val="ConsPlusNormal"/>
        <w:tabs>
          <w:tab w:val="left" w:pos="709"/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2) соответствие содержания </w:t>
      </w:r>
      <w:r w:rsidR="00631A30">
        <w:rPr>
          <w:rFonts w:ascii="Times New Roman" w:hAnsi="Times New Roman" w:cs="Times New Roman"/>
          <w:sz w:val="28"/>
          <w:szCs w:val="28"/>
        </w:rPr>
        <w:t xml:space="preserve">текста назначения платежа, указанного в Распоряжении, содержанию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операции, исходя из </w:t>
      </w:r>
      <w:r w:rsidR="00631A30">
        <w:rPr>
          <w:rFonts w:ascii="Times New Roman" w:hAnsi="Times New Roman" w:cs="Times New Roman"/>
          <w:sz w:val="28"/>
          <w:szCs w:val="28"/>
        </w:rPr>
        <w:t xml:space="preserve">документа, подтверждающего возникновение </w:t>
      </w:r>
      <w:r w:rsidR="00C721F1" w:rsidRPr="00D843AE">
        <w:rPr>
          <w:rFonts w:ascii="Times New Roman" w:hAnsi="Times New Roman" w:cs="Times New Roman"/>
          <w:sz w:val="28"/>
          <w:szCs w:val="28"/>
        </w:rPr>
        <w:t>денежного обязательства;</w:t>
      </w:r>
    </w:p>
    <w:p w:rsidR="00C721F1" w:rsidRPr="00554A8F" w:rsidRDefault="000C5238" w:rsidP="000C5238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3) соответствие указанных в Распоряжении кодов видов расходов классификации расходов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</w:t>
      </w:r>
      <w:r w:rsidR="00554A8F">
        <w:rPr>
          <w:rFonts w:ascii="Times New Roman" w:hAnsi="Times New Roman" w:cs="Times New Roman"/>
          <w:sz w:val="28"/>
          <w:szCs w:val="28"/>
        </w:rPr>
        <w:t>ения платежа, в соответствии с п</w:t>
      </w:r>
      <w:r w:rsidR="00C721F1" w:rsidRPr="00D843AE">
        <w:rPr>
          <w:rFonts w:ascii="Times New Roman" w:hAnsi="Times New Roman" w:cs="Times New Roman"/>
          <w:sz w:val="28"/>
          <w:szCs w:val="28"/>
        </w:rPr>
        <w:t>орядком</w:t>
      </w:r>
      <w:r w:rsidR="00041315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>применения кодов бюджетной классификации Российской Федерации,</w:t>
      </w:r>
      <w:r w:rsidR="00041315">
        <w:rPr>
          <w:rFonts w:ascii="Times New Roman" w:hAnsi="Times New Roman" w:cs="Times New Roman"/>
          <w:sz w:val="28"/>
          <w:szCs w:val="28"/>
        </w:rPr>
        <w:t xml:space="preserve"> </w:t>
      </w:r>
      <w:r w:rsidR="00554A8F">
        <w:rPr>
          <w:rFonts w:ascii="Times New Roman" w:hAnsi="Times New Roman" w:cs="Times New Roman"/>
          <w:sz w:val="28"/>
          <w:szCs w:val="28"/>
        </w:rPr>
        <w:t xml:space="preserve">определенным Министерством </w:t>
      </w:r>
      <w:r w:rsidR="003D4340">
        <w:rPr>
          <w:rFonts w:ascii="Times New Roman" w:hAnsi="Times New Roman" w:cs="Times New Roman"/>
          <w:sz w:val="28"/>
          <w:szCs w:val="28"/>
        </w:rPr>
        <w:t>ф</w:t>
      </w:r>
      <w:r w:rsidR="00554A8F">
        <w:rPr>
          <w:rFonts w:ascii="Times New Roman" w:hAnsi="Times New Roman" w:cs="Times New Roman"/>
          <w:sz w:val="28"/>
          <w:szCs w:val="28"/>
        </w:rPr>
        <w:t>инансов Российской Федерации (далее – порядок применения бюджетной классификации)</w:t>
      </w:r>
      <w:r w:rsidR="00554A8F" w:rsidRPr="00554A8F">
        <w:rPr>
          <w:rFonts w:ascii="Times New Roman" w:hAnsi="Times New Roman" w:cs="Times New Roman"/>
          <w:sz w:val="28"/>
          <w:szCs w:val="28"/>
        </w:rPr>
        <w:t>;</w:t>
      </w:r>
    </w:p>
    <w:p w:rsidR="00C721F1" w:rsidRDefault="000C5238" w:rsidP="000C5238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4) непревышение сумм в Распоряжении остатков неисполненных бюджетных обязательств, лимитов бюджетных обязательств и предельных объемов финансирования, учтенных на соответствующем лицевом счете, в том числе по уникальным кодам объектов капитального строительства или объектов недвижимого имущества;</w:t>
      </w:r>
    </w:p>
    <w:p w:rsidR="00C721F1" w:rsidRDefault="000C5238" w:rsidP="009820D3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5) соответствие наименования, ИНН, КПП (при наличии), банковских реквизитов получателя денежных средств, указанных в Распоряжении, наименованию, ИНН, КПП (при наличии), банковским реквизитам получателя денежных средств, указанным в бюджетном обязательстве;</w:t>
      </w:r>
    </w:p>
    <w:p w:rsidR="00C721F1" w:rsidRDefault="000C5238" w:rsidP="000C5238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6) соответствие реквизитов Распоряжения требованиям бюджетного законодательства Российской Федерации о перечислении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на соответствующие казначейские счета;</w:t>
      </w:r>
    </w:p>
    <w:p w:rsidR="00C721F1" w:rsidRDefault="000C5238" w:rsidP="000C5238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7) идентичность кода участника бюджетного процесса по Сводному реестру по денежному обязательству и платежу;</w:t>
      </w:r>
    </w:p>
    <w:p w:rsidR="00C721F1" w:rsidRDefault="000C5238" w:rsidP="001C7A3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8) идентичность кода (кодов) классификации расходов бюджета</w:t>
      </w:r>
      <w:r w:rsidR="00C721F1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1C7A3E">
        <w:rPr>
          <w:rFonts w:ascii="Times New Roman" w:hAnsi="Times New Roman" w:cs="Times New Roman"/>
          <w:sz w:val="28"/>
          <w:szCs w:val="28"/>
        </w:rPr>
        <w:t xml:space="preserve"> </w:t>
      </w:r>
      <w:r w:rsidR="00C721F1">
        <w:rPr>
          <w:rFonts w:ascii="Times New Roman" w:hAnsi="Times New Roman" w:cs="Times New Roman"/>
          <w:sz w:val="28"/>
          <w:szCs w:val="28"/>
        </w:rPr>
        <w:t>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по денежному обязательству и платежу;</w:t>
      </w:r>
    </w:p>
    <w:p w:rsidR="00C721F1" w:rsidRDefault="001C7A3E" w:rsidP="001C7A3E">
      <w:pPr>
        <w:pStyle w:val="ConsPlusNormal"/>
        <w:tabs>
          <w:tab w:val="left" w:pos="709"/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>9) идентичность кода валюты, в которой принято денежное обязательство, и кода валюты, в которой должен быть осуществлен платеж по Распоряжению;</w:t>
      </w:r>
    </w:p>
    <w:p w:rsidR="00C721F1" w:rsidRDefault="001C7A3E" w:rsidP="001C7A3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>10) непревышение суммы Распоряжения над суммой неисполненного денежного обязательства, рассчитанной как разница суммы денежного обязательства (в случае исполнения денежного обязательства многократно - с учетом ранее произведенных перечислений по данному денежному обязательству) и суммы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услуг);</w:t>
      </w:r>
    </w:p>
    <w:p w:rsidR="00C721F1" w:rsidRDefault="001C7A3E" w:rsidP="001C7A3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11) соответствие кода классификации расходов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и уникального кода объекта капитального строительства или объекта недвижимого имущества по денежному обязательству и платежу;</w:t>
      </w:r>
    </w:p>
    <w:p w:rsidR="00C721F1" w:rsidRDefault="001C7A3E" w:rsidP="001C7A3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12) непревышение размера авансового платежа, указанного в Распоряжении, над суммой авансового платежа по </w:t>
      </w:r>
      <w:r w:rsidR="00F46FEB">
        <w:rPr>
          <w:rFonts w:ascii="Times New Roman" w:hAnsi="Times New Roman" w:cs="Times New Roman"/>
          <w:sz w:val="28"/>
          <w:szCs w:val="28"/>
        </w:rPr>
        <w:t xml:space="preserve">договору (муниципальному контракту) (суммой авансового платежа по этапу исполнения договора (муниципального контракта) в случае, если договором (муниципальным контрактом) предусмотрено его поэтапное исполнение) с </w:t>
      </w:r>
      <w:r w:rsidR="00F46FEB">
        <w:rPr>
          <w:rFonts w:ascii="Times New Roman" w:hAnsi="Times New Roman" w:cs="Times New Roman"/>
          <w:sz w:val="28"/>
          <w:szCs w:val="28"/>
        </w:rPr>
        <w:lastRenderedPageBreak/>
        <w:t>учетом ранее осуществленных авансовых платежей</w:t>
      </w:r>
      <w:r w:rsidR="00C721F1" w:rsidRPr="00D843AE">
        <w:rPr>
          <w:rFonts w:ascii="Times New Roman" w:hAnsi="Times New Roman" w:cs="Times New Roman"/>
          <w:sz w:val="28"/>
          <w:szCs w:val="28"/>
        </w:rPr>
        <w:t>;</w:t>
      </w:r>
      <w:bookmarkStart w:id="6" w:name="P103"/>
      <w:bookmarkEnd w:id="6"/>
    </w:p>
    <w:p w:rsidR="00C721F1" w:rsidRPr="00AB4282" w:rsidRDefault="001C7A3E" w:rsidP="001C7A3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13) соответствие уникального номера реестровой записи в </w:t>
      </w:r>
      <w:r w:rsidR="00AB4282">
        <w:rPr>
          <w:rFonts w:ascii="Times New Roman" w:hAnsi="Times New Roman" w:cs="Times New Roman"/>
          <w:sz w:val="28"/>
          <w:szCs w:val="28"/>
        </w:rPr>
        <w:t>реестре контрактов или реестре контрактов, содержащих сведения, составляющие государственную тайну (далее – реестр контрактов, содержащий государственную тайну)</w:t>
      </w:r>
      <w:r w:rsidR="001B0C53">
        <w:rPr>
          <w:rFonts w:ascii="Times New Roman" w:hAnsi="Times New Roman" w:cs="Times New Roman"/>
          <w:sz w:val="28"/>
          <w:szCs w:val="28"/>
        </w:rPr>
        <w:t>,</w:t>
      </w:r>
      <w:r w:rsidR="00AB4282">
        <w:rPr>
          <w:rFonts w:ascii="Times New Roman" w:hAnsi="Times New Roman" w:cs="Times New Roman"/>
          <w:sz w:val="28"/>
          <w:szCs w:val="28"/>
        </w:rPr>
        <w:t xml:space="preserve"> договору (муниципальному контракту), подлежащему включению в реестр контрактов, содержащий государственную тайну, указанных в Распоряжении</w:t>
      </w:r>
      <w:r w:rsidR="006F0A72">
        <w:rPr>
          <w:rFonts w:ascii="Times New Roman" w:hAnsi="Times New Roman" w:cs="Times New Roman"/>
          <w:sz w:val="28"/>
          <w:szCs w:val="28"/>
        </w:rPr>
        <w:t>.</w:t>
      </w:r>
    </w:p>
    <w:p w:rsidR="00C721F1" w:rsidRDefault="00C721F1" w:rsidP="00C721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43AE">
        <w:rPr>
          <w:rFonts w:ascii="Times New Roman" w:hAnsi="Times New Roman" w:cs="Times New Roman"/>
          <w:sz w:val="28"/>
          <w:szCs w:val="28"/>
        </w:rPr>
        <w:t>Проверка, установленная настоящим подпунктом, не производится при представлении Распоряжения для осуществления первого авансового платежа по договору (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D843AE">
        <w:rPr>
          <w:rFonts w:ascii="Times New Roman" w:hAnsi="Times New Roman" w:cs="Times New Roman"/>
          <w:sz w:val="28"/>
          <w:szCs w:val="28"/>
        </w:rPr>
        <w:t xml:space="preserve"> контракту), содержащему сведения, составляющие государственную тайну;</w:t>
      </w:r>
      <w:bookmarkStart w:id="7" w:name="P108"/>
      <w:bookmarkEnd w:id="7"/>
    </w:p>
    <w:p w:rsidR="00C721F1" w:rsidRDefault="001C7A3E" w:rsidP="001C7A3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>14) непревышение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установленным</w:t>
      </w:r>
      <w:r w:rsidR="00C721F1">
        <w:rPr>
          <w:rFonts w:ascii="Times New Roman" w:hAnsi="Times New Roman" w:cs="Times New Roman"/>
          <w:sz w:val="28"/>
          <w:szCs w:val="28"/>
        </w:rPr>
        <w:t xml:space="preserve"> </w:t>
      </w:r>
      <w:r w:rsidR="001B0C5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C0443E">
        <w:rPr>
          <w:rFonts w:ascii="Times New Roman" w:hAnsi="Times New Roman" w:cs="Times New Roman"/>
          <w:sz w:val="28"/>
          <w:szCs w:val="28"/>
        </w:rPr>
        <w:t>а</w:t>
      </w:r>
      <w:r w:rsidR="001B0C53">
        <w:rPr>
          <w:rFonts w:ascii="Times New Roman" w:hAnsi="Times New Roman" w:cs="Times New Roman"/>
          <w:sz w:val="28"/>
          <w:szCs w:val="28"/>
        </w:rPr>
        <w:t>дминистрации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>;</w:t>
      </w:r>
      <w:bookmarkStart w:id="8" w:name="P109"/>
      <w:bookmarkEnd w:id="8"/>
    </w:p>
    <w:p w:rsidR="00C721F1" w:rsidRDefault="001C7A3E" w:rsidP="004D5EB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>15) неопережение графика внесения арендной платы по бюджетн</w:t>
      </w:r>
      <w:r w:rsidR="004D5EBE">
        <w:rPr>
          <w:rFonts w:ascii="Times New Roman" w:hAnsi="Times New Roman" w:cs="Times New Roman"/>
          <w:sz w:val="28"/>
          <w:szCs w:val="28"/>
        </w:rPr>
        <w:t xml:space="preserve">ому обязательству </w:t>
      </w:r>
      <w:r w:rsidR="00C721F1" w:rsidRPr="00D843AE">
        <w:rPr>
          <w:rFonts w:ascii="Times New Roman" w:hAnsi="Times New Roman" w:cs="Times New Roman"/>
          <w:sz w:val="28"/>
          <w:szCs w:val="28"/>
        </w:rPr>
        <w:t>в случае представления Распоряжения для оплаты денежных обязательств по договору аренды;</w:t>
      </w:r>
      <w:bookmarkStart w:id="9" w:name="P110"/>
      <w:bookmarkEnd w:id="9"/>
    </w:p>
    <w:p w:rsidR="006B1C9A" w:rsidRDefault="006B1C9A" w:rsidP="004D5EBE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16) соответствие идентификатора договора (муниципального контракта), </w:t>
      </w:r>
      <w:r w:rsidR="00A12D1B">
        <w:rPr>
          <w:rFonts w:ascii="Times New Roman" w:hAnsi="Times New Roman" w:cs="Times New Roman"/>
          <w:sz w:val="28"/>
          <w:szCs w:val="28"/>
        </w:rPr>
        <w:t>указанного в Распоряжении, идентификатору, указанному в дог</w:t>
      </w:r>
      <w:r w:rsidR="00C0443E">
        <w:rPr>
          <w:rFonts w:ascii="Times New Roman" w:hAnsi="Times New Roman" w:cs="Times New Roman"/>
          <w:sz w:val="28"/>
          <w:szCs w:val="28"/>
        </w:rPr>
        <w:t>оворе (муниципальном контракте)</w:t>
      </w:r>
      <w:r w:rsidR="00A12D1B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A12D1B" w:rsidRPr="00D843AE">
        <w:rPr>
          <w:rFonts w:ascii="Times New Roman" w:hAnsi="Times New Roman" w:cs="Times New Roman"/>
          <w:sz w:val="28"/>
          <w:szCs w:val="28"/>
        </w:rPr>
        <w:t>;</w:t>
      </w:r>
      <w:r w:rsidR="00A12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190" w:rsidRPr="000D3190" w:rsidRDefault="000071C2" w:rsidP="000D319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0D3190">
        <w:rPr>
          <w:rFonts w:ascii="Times New Roman" w:hAnsi="Times New Roman" w:cs="Times New Roman"/>
          <w:sz w:val="28"/>
          <w:szCs w:val="28"/>
        </w:rPr>
        <w:t>1</w:t>
      </w:r>
      <w:r w:rsidR="00A12D1B">
        <w:rPr>
          <w:rFonts w:ascii="Times New Roman" w:hAnsi="Times New Roman" w:cs="Times New Roman"/>
          <w:sz w:val="28"/>
          <w:szCs w:val="28"/>
        </w:rPr>
        <w:t>7</w:t>
      </w:r>
      <w:r w:rsidR="00C721F1" w:rsidRPr="000D3190">
        <w:rPr>
          <w:rFonts w:ascii="Times New Roman" w:hAnsi="Times New Roman" w:cs="Times New Roman"/>
          <w:sz w:val="28"/>
          <w:szCs w:val="28"/>
        </w:rPr>
        <w:t xml:space="preserve">) </w:t>
      </w:r>
      <w:r w:rsidR="000D3190" w:rsidRPr="000D3190">
        <w:rPr>
          <w:rFonts w:ascii="Times New Roman" w:hAnsi="Times New Roman" w:cs="Times New Roman"/>
          <w:sz w:val="28"/>
          <w:szCs w:val="28"/>
        </w:rPr>
        <w:t>соответствие уникального номера реестровой записи, идентификатора документа о приемке (идентификатора этапа в случае выплаты авансового платежа), указанных в Распоряжении, уникальному номеру реестровой записи, идентификатору документа о приемке (идентификатору этапа в случае выплаты авансового платежа), указанных в реестре контрактов;</w:t>
      </w:r>
    </w:p>
    <w:p w:rsidR="000D3190" w:rsidRPr="00760B29" w:rsidRDefault="000D3190" w:rsidP="000D319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3190">
        <w:rPr>
          <w:rFonts w:ascii="Times New Roman" w:hAnsi="Times New Roman" w:cs="Times New Roman"/>
          <w:sz w:val="28"/>
          <w:szCs w:val="28"/>
        </w:rPr>
        <w:t xml:space="preserve">    1</w:t>
      </w:r>
      <w:r w:rsidR="00A12D1B">
        <w:rPr>
          <w:rFonts w:ascii="Times New Roman" w:hAnsi="Times New Roman" w:cs="Times New Roman"/>
          <w:sz w:val="28"/>
          <w:szCs w:val="28"/>
        </w:rPr>
        <w:t>8</w:t>
      </w:r>
      <w:r w:rsidRPr="000D3190">
        <w:rPr>
          <w:rFonts w:ascii="Times New Roman" w:hAnsi="Times New Roman" w:cs="Times New Roman"/>
          <w:sz w:val="28"/>
          <w:szCs w:val="28"/>
        </w:rPr>
        <w:t>) непревышение суммы Распоряжения над суммой, указанной в документе, подтверждающем возникновение денежного обязательства.</w:t>
      </w:r>
    </w:p>
    <w:p w:rsidR="00EE0403" w:rsidRDefault="000D3190" w:rsidP="000D319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/>
          <w:sz w:val="28"/>
          <w:szCs w:val="28"/>
        </w:rPr>
        <w:t>7. В случае</w:t>
      </w:r>
      <w:r w:rsidR="00AA4C94">
        <w:rPr>
          <w:rFonts w:ascii="Times New Roman" w:hAnsi="Times New Roman"/>
          <w:sz w:val="28"/>
          <w:szCs w:val="28"/>
        </w:rPr>
        <w:t>,</w:t>
      </w:r>
      <w:r w:rsidR="00C721F1" w:rsidRPr="00D843AE">
        <w:rPr>
          <w:rFonts w:ascii="Times New Roman" w:hAnsi="Times New Roman"/>
          <w:sz w:val="28"/>
          <w:szCs w:val="28"/>
        </w:rPr>
        <w:t xml:space="preserve"> если Распоряжение представляется для оплаты денежного обязательства, сформированного </w:t>
      </w:r>
      <w:r w:rsidR="00C721F1">
        <w:rPr>
          <w:rFonts w:ascii="Times New Roman" w:hAnsi="Times New Roman"/>
          <w:sz w:val="28"/>
          <w:szCs w:val="28"/>
        </w:rPr>
        <w:t>УФК</w:t>
      </w:r>
      <w:r w:rsidR="00C721F1" w:rsidRPr="00D843AE">
        <w:rPr>
          <w:rFonts w:ascii="Times New Roman" w:hAnsi="Times New Roman"/>
          <w:sz w:val="28"/>
          <w:szCs w:val="28"/>
        </w:rPr>
        <w:t xml:space="preserve"> в соответствии с </w:t>
      </w:r>
      <w:r w:rsidR="00B60304">
        <w:rPr>
          <w:rFonts w:ascii="Times New Roman" w:hAnsi="Times New Roman"/>
          <w:sz w:val="28"/>
          <w:szCs w:val="28"/>
        </w:rPr>
        <w:t>Порядком учета обязательств</w:t>
      </w:r>
      <w:r w:rsidR="00C721F1" w:rsidRPr="00D843AE">
        <w:rPr>
          <w:rFonts w:ascii="Times New Roman" w:hAnsi="Times New Roman"/>
          <w:sz w:val="28"/>
          <w:szCs w:val="28"/>
        </w:rPr>
        <w:t xml:space="preserve">, получатель средств </w:t>
      </w:r>
      <w:r w:rsidR="00C721F1">
        <w:rPr>
          <w:rFonts w:ascii="Times New Roman" w:hAnsi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/>
          <w:sz w:val="28"/>
          <w:szCs w:val="28"/>
        </w:rPr>
        <w:t xml:space="preserve"> представляет в </w:t>
      </w:r>
      <w:r w:rsidR="00C721F1">
        <w:rPr>
          <w:rFonts w:ascii="Times New Roman" w:hAnsi="Times New Roman"/>
          <w:sz w:val="28"/>
          <w:szCs w:val="28"/>
        </w:rPr>
        <w:t>УФК</w:t>
      </w:r>
      <w:r w:rsidR="00C721F1" w:rsidRPr="00D843AE">
        <w:rPr>
          <w:rFonts w:ascii="Times New Roman" w:hAnsi="Times New Roman"/>
          <w:sz w:val="28"/>
          <w:szCs w:val="28"/>
        </w:rPr>
        <w:t xml:space="preserve"> вместе с Распоряжением указанный в нем документ, подтверждающий возник</w:t>
      </w:r>
      <w:r w:rsidR="00EE0403">
        <w:rPr>
          <w:rFonts w:ascii="Times New Roman" w:hAnsi="Times New Roman"/>
          <w:sz w:val="28"/>
          <w:szCs w:val="28"/>
        </w:rPr>
        <w:t>новение денежного обязательства</w:t>
      </w:r>
      <w:r w:rsidR="00C721F1" w:rsidRPr="00D843AE">
        <w:rPr>
          <w:rFonts w:ascii="Times New Roman" w:hAnsi="Times New Roman"/>
          <w:sz w:val="28"/>
          <w:szCs w:val="28"/>
        </w:rPr>
        <w:t xml:space="preserve"> </w:t>
      </w:r>
      <w:r w:rsidR="00EE0403">
        <w:rPr>
          <w:rFonts w:ascii="Times New Roman" w:hAnsi="Times New Roman"/>
          <w:sz w:val="28"/>
          <w:szCs w:val="28"/>
        </w:rPr>
        <w:t>(</w:t>
      </w:r>
      <w:r w:rsidR="00C721F1" w:rsidRPr="00D843AE">
        <w:rPr>
          <w:rFonts w:ascii="Times New Roman" w:hAnsi="Times New Roman"/>
          <w:sz w:val="28"/>
          <w:szCs w:val="28"/>
        </w:rPr>
        <w:t xml:space="preserve">за исключением документов, содержащих сведения, составляющие государственную </w:t>
      </w:r>
      <w:r w:rsidR="00C721F1">
        <w:rPr>
          <w:rFonts w:ascii="Times New Roman" w:hAnsi="Times New Roman"/>
          <w:sz w:val="28"/>
          <w:szCs w:val="28"/>
        </w:rPr>
        <w:t>и иную охраняемую законом тайну,</w:t>
      </w:r>
      <w:r w:rsidR="00052E15">
        <w:rPr>
          <w:rFonts w:ascii="Times New Roman" w:hAnsi="Times New Roman"/>
          <w:sz w:val="28"/>
          <w:szCs w:val="28"/>
        </w:rPr>
        <w:t xml:space="preserve"> </w:t>
      </w:r>
      <w:r w:rsidR="00C721F1" w:rsidRPr="00392F6C">
        <w:rPr>
          <w:rFonts w:ascii="Times New Roman" w:hAnsi="Times New Roman"/>
          <w:sz w:val="28"/>
          <w:szCs w:val="28"/>
        </w:rPr>
        <w:t xml:space="preserve">документов, </w:t>
      </w:r>
      <w:r w:rsidR="007C1A7A">
        <w:rPr>
          <w:rFonts w:ascii="Times New Roman" w:hAnsi="Times New Roman"/>
          <w:sz w:val="28"/>
          <w:szCs w:val="28"/>
        </w:rPr>
        <w:t xml:space="preserve">содержащих информацию ограниченного доступа – гриф «для служебного пользования», документов, </w:t>
      </w:r>
      <w:r w:rsidR="00EE0403">
        <w:rPr>
          <w:rFonts w:ascii="Times New Roman" w:hAnsi="Times New Roman"/>
          <w:sz w:val="28"/>
          <w:szCs w:val="28"/>
        </w:rPr>
        <w:t xml:space="preserve">указанных в пунктах </w:t>
      </w:r>
      <w:r w:rsidR="009278AA">
        <w:rPr>
          <w:rFonts w:ascii="Times New Roman" w:hAnsi="Times New Roman"/>
          <w:sz w:val="28"/>
          <w:szCs w:val="28"/>
        </w:rPr>
        <w:t>7</w:t>
      </w:r>
      <w:r w:rsidR="00222783">
        <w:rPr>
          <w:rFonts w:ascii="Times New Roman" w:hAnsi="Times New Roman"/>
          <w:sz w:val="28"/>
          <w:szCs w:val="28"/>
        </w:rPr>
        <w:t xml:space="preserve"> </w:t>
      </w:r>
      <w:r w:rsidR="007C1A7A">
        <w:rPr>
          <w:rFonts w:ascii="Times New Roman" w:hAnsi="Times New Roman"/>
          <w:sz w:val="28"/>
          <w:szCs w:val="28"/>
        </w:rPr>
        <w:t>-</w:t>
      </w:r>
      <w:r w:rsidR="00222783">
        <w:rPr>
          <w:rFonts w:ascii="Times New Roman" w:hAnsi="Times New Roman"/>
          <w:sz w:val="28"/>
          <w:szCs w:val="28"/>
        </w:rPr>
        <w:t xml:space="preserve"> </w:t>
      </w:r>
      <w:r w:rsidR="009278AA">
        <w:rPr>
          <w:rFonts w:ascii="Times New Roman" w:hAnsi="Times New Roman"/>
          <w:sz w:val="28"/>
          <w:szCs w:val="28"/>
        </w:rPr>
        <w:t>9</w:t>
      </w:r>
      <w:r w:rsidR="00EE0403">
        <w:rPr>
          <w:rFonts w:ascii="Times New Roman" w:hAnsi="Times New Roman"/>
          <w:sz w:val="28"/>
          <w:szCs w:val="28"/>
        </w:rPr>
        <w:t>, строке 1, строках 6,</w:t>
      </w:r>
      <w:r w:rsidR="00222783">
        <w:rPr>
          <w:rFonts w:ascii="Times New Roman" w:hAnsi="Times New Roman"/>
          <w:sz w:val="28"/>
          <w:szCs w:val="28"/>
        </w:rPr>
        <w:t xml:space="preserve"> </w:t>
      </w:r>
      <w:r w:rsidR="00EE0403">
        <w:rPr>
          <w:rFonts w:ascii="Times New Roman" w:hAnsi="Times New Roman"/>
          <w:sz w:val="28"/>
          <w:szCs w:val="28"/>
        </w:rPr>
        <w:t>7 и 10</w:t>
      </w:r>
      <w:r w:rsidR="00222783">
        <w:rPr>
          <w:rFonts w:ascii="Times New Roman" w:hAnsi="Times New Roman"/>
          <w:sz w:val="28"/>
          <w:szCs w:val="28"/>
        </w:rPr>
        <w:t xml:space="preserve"> </w:t>
      </w:r>
      <w:r w:rsidR="00EE0403">
        <w:rPr>
          <w:rFonts w:ascii="Times New Roman" w:hAnsi="Times New Roman"/>
          <w:sz w:val="28"/>
          <w:szCs w:val="28"/>
        </w:rPr>
        <w:t>-</w:t>
      </w:r>
      <w:r w:rsidR="00222783">
        <w:rPr>
          <w:rFonts w:ascii="Times New Roman" w:hAnsi="Times New Roman"/>
          <w:sz w:val="28"/>
          <w:szCs w:val="28"/>
        </w:rPr>
        <w:t xml:space="preserve"> </w:t>
      </w:r>
      <w:r w:rsidR="00EE0403">
        <w:rPr>
          <w:rFonts w:ascii="Times New Roman" w:hAnsi="Times New Roman"/>
          <w:sz w:val="28"/>
          <w:szCs w:val="28"/>
        </w:rPr>
        <w:t xml:space="preserve">13 пункта </w:t>
      </w:r>
      <w:r w:rsidR="009278AA">
        <w:rPr>
          <w:rFonts w:ascii="Times New Roman" w:hAnsi="Times New Roman"/>
          <w:sz w:val="28"/>
          <w:szCs w:val="28"/>
        </w:rPr>
        <w:t>10</w:t>
      </w:r>
      <w:r w:rsidR="00EE0403">
        <w:rPr>
          <w:rFonts w:ascii="Times New Roman" w:hAnsi="Times New Roman"/>
          <w:sz w:val="28"/>
          <w:szCs w:val="28"/>
        </w:rPr>
        <w:t xml:space="preserve"> графы 3 </w:t>
      </w:r>
      <w:r w:rsidR="00C0443E">
        <w:rPr>
          <w:rFonts w:ascii="Times New Roman" w:hAnsi="Times New Roman"/>
          <w:sz w:val="28"/>
          <w:szCs w:val="28"/>
        </w:rPr>
        <w:t>П</w:t>
      </w:r>
      <w:r w:rsidR="00EE0403">
        <w:rPr>
          <w:rFonts w:ascii="Times New Roman" w:hAnsi="Times New Roman"/>
          <w:sz w:val="28"/>
          <w:szCs w:val="28"/>
        </w:rPr>
        <w:t xml:space="preserve">еречня, а также договора на оказание услуг, выполнение работ, заключенного получателем средств бюджета города Ставрополя с физическим лицом, не являющимся индивидуальным предпринимателем, указанного в строке 5 пункта </w:t>
      </w:r>
      <w:r w:rsidR="00CA595D">
        <w:rPr>
          <w:rFonts w:ascii="Times New Roman" w:hAnsi="Times New Roman"/>
          <w:sz w:val="28"/>
          <w:szCs w:val="28"/>
        </w:rPr>
        <w:t>10</w:t>
      </w:r>
      <w:r w:rsidR="00EE0403">
        <w:rPr>
          <w:rFonts w:ascii="Times New Roman" w:hAnsi="Times New Roman"/>
          <w:sz w:val="28"/>
          <w:szCs w:val="28"/>
        </w:rPr>
        <w:t xml:space="preserve"> Перечня, в случае, если сумма указанного договора не превышает 100 тысяч рублей). </w:t>
      </w:r>
    </w:p>
    <w:p w:rsidR="00C721F1" w:rsidRDefault="000071C2" w:rsidP="00D338BC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7"/>
      <w:bookmarkEnd w:id="10"/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C721F1" w:rsidRPr="00901ED0">
        <w:rPr>
          <w:rFonts w:ascii="Times New Roman" w:hAnsi="Times New Roman" w:cs="Times New Roman"/>
          <w:sz w:val="28"/>
          <w:szCs w:val="28"/>
        </w:rPr>
        <w:t>8. Для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подтверждения денежного обязательства, возникшего по бюджетному обязательству, обусловленному договором (</w:t>
      </w:r>
      <w:r w:rsidR="00C721F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контрактом), предусматривающим обязанность получателя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- </w:t>
      </w:r>
      <w:r w:rsidR="00C721F1">
        <w:rPr>
          <w:rFonts w:ascii="Times New Roman" w:hAnsi="Times New Roman" w:cs="Times New Roman"/>
          <w:sz w:val="28"/>
          <w:szCs w:val="28"/>
        </w:rPr>
        <w:t>муниципального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заказчика </w:t>
      </w:r>
      <w:r w:rsidR="00246CF0">
        <w:rPr>
          <w:rFonts w:ascii="Times New Roman" w:hAnsi="Times New Roman" w:cs="Times New Roman"/>
          <w:sz w:val="28"/>
          <w:szCs w:val="28"/>
        </w:rPr>
        <w:t xml:space="preserve">об удержании суммы неисполненных поставщиком (подрядчиком, исполнителем) требований об уплате неустоек (штрафов, пеней), предъявленных муниципальным заказчиком </w:t>
      </w:r>
      <w:r w:rsidR="00CB3DE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 w:rsidR="00CB3DE0" w:rsidRPr="00595FEE">
        <w:rPr>
          <w:rFonts w:ascii="Times New Roman" w:hAnsi="Times New Roman" w:cs="Times New Roman"/>
          <w:sz w:val="28"/>
          <w:szCs w:val="28"/>
        </w:rPr>
        <w:t>законом</w:t>
      </w:r>
      <w:r w:rsidR="00595FEE" w:rsidRPr="00595FEE">
        <w:rPr>
          <w:rFonts w:ascii="Times New Roman" w:hAnsi="Times New Roman" w:cs="Times New Roman"/>
          <w:sz w:val="28"/>
          <w:szCs w:val="28"/>
        </w:rPr>
        <w:t xml:space="preserve"> от 05 апреля 2013 г.       № 44-ФЗ </w:t>
      </w:r>
      <w:r w:rsidR="00595FEE" w:rsidRPr="00595FE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«</w:t>
      </w:r>
      <w:r w:rsidR="00595FEE" w:rsidRPr="00FD52FC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95FEE" w:rsidRPr="00595FE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»</w:t>
      </w:r>
      <w:r w:rsidR="00595FE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,</w:t>
      </w:r>
      <w:r w:rsidR="00595FEE" w:rsidRPr="00595FE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D72E5D" w:rsidRPr="00595FEE">
        <w:rPr>
          <w:rFonts w:ascii="Times New Roman" w:hAnsi="Times New Roman" w:cs="Times New Roman"/>
          <w:sz w:val="28"/>
          <w:szCs w:val="28"/>
        </w:rPr>
        <w:t>из суммы, подлежащей оплате поставщику (подрядчику, исполнителю)</w:t>
      </w:r>
      <w:r w:rsidR="00CB3DE0" w:rsidRPr="00595FEE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595FEE">
        <w:rPr>
          <w:rFonts w:ascii="Times New Roman" w:hAnsi="Times New Roman" w:cs="Times New Roman"/>
          <w:sz w:val="28"/>
          <w:szCs w:val="28"/>
        </w:rPr>
        <w:t>в доход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, получатель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</w:t>
      </w:r>
      <w:r w:rsidR="00D338BC">
        <w:rPr>
          <w:rFonts w:ascii="Times New Roman" w:hAnsi="Times New Roman" w:cs="Times New Roman"/>
          <w:sz w:val="28"/>
          <w:szCs w:val="28"/>
        </w:rPr>
        <w:t>одновременно с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D338BC">
        <w:rPr>
          <w:rFonts w:ascii="Times New Roman" w:hAnsi="Times New Roman" w:cs="Times New Roman"/>
          <w:sz w:val="28"/>
          <w:szCs w:val="28"/>
        </w:rPr>
        <w:t>ем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на оплату денежного обязательства по договору (</w:t>
      </w:r>
      <w:r w:rsidR="00C721F1">
        <w:rPr>
          <w:rFonts w:ascii="Times New Roman" w:hAnsi="Times New Roman" w:cs="Times New Roman"/>
          <w:sz w:val="28"/>
          <w:szCs w:val="28"/>
        </w:rPr>
        <w:t>муниципальному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контракту) Распоряжение</w:t>
      </w:r>
      <w:r w:rsidR="00B60304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на перечисление в доход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суммы</w:t>
      </w:r>
      <w:r w:rsidR="00D338BC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D843AE">
        <w:rPr>
          <w:rFonts w:ascii="Times New Roman" w:hAnsi="Times New Roman" w:cs="Times New Roman"/>
          <w:sz w:val="28"/>
          <w:szCs w:val="28"/>
        </w:rPr>
        <w:t>неустойки (штрафа, пеней) по данному договору (</w:t>
      </w:r>
      <w:r w:rsidR="00C721F1">
        <w:rPr>
          <w:rFonts w:ascii="Times New Roman" w:hAnsi="Times New Roman" w:cs="Times New Roman"/>
          <w:sz w:val="28"/>
          <w:szCs w:val="28"/>
        </w:rPr>
        <w:t>муниципальному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контракту).</w:t>
      </w:r>
      <w:bookmarkStart w:id="11" w:name="P119"/>
      <w:bookmarkEnd w:id="11"/>
    </w:p>
    <w:p w:rsidR="00C721F1" w:rsidRDefault="000071C2" w:rsidP="000071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>
        <w:rPr>
          <w:rFonts w:ascii="Times New Roman" w:hAnsi="Times New Roman" w:cs="Times New Roman"/>
          <w:sz w:val="28"/>
          <w:szCs w:val="28"/>
        </w:rPr>
        <w:t>9</w:t>
      </w:r>
      <w:r w:rsidR="00C721F1" w:rsidRPr="00D843AE">
        <w:rPr>
          <w:rFonts w:ascii="Times New Roman" w:hAnsi="Times New Roman" w:cs="Times New Roman"/>
          <w:sz w:val="28"/>
          <w:szCs w:val="28"/>
        </w:rPr>
        <w:t>.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направлениям:</w:t>
      </w:r>
    </w:p>
    <w:p w:rsidR="00C721F1" w:rsidRDefault="000071C2" w:rsidP="000071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1) соответствие указанных в Распоряжении кодов классификации расходов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C721F1" w:rsidRDefault="000071C2" w:rsidP="000071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2) соответствие указанных в Распоряжении кодов видов расходов классификации расходов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</w:t>
      </w:r>
      <w:r w:rsidR="009F3DFA">
        <w:rPr>
          <w:rFonts w:ascii="Times New Roman" w:hAnsi="Times New Roman" w:cs="Times New Roman"/>
          <w:sz w:val="28"/>
          <w:szCs w:val="28"/>
        </w:rPr>
        <w:t>П</w:t>
      </w:r>
      <w:r w:rsidR="00C721F1" w:rsidRPr="00D843AE">
        <w:rPr>
          <w:rFonts w:ascii="Times New Roman" w:hAnsi="Times New Roman" w:cs="Times New Roman"/>
          <w:sz w:val="28"/>
          <w:szCs w:val="28"/>
        </w:rPr>
        <w:t>орядком применения бюджетной классификации;</w:t>
      </w:r>
    </w:p>
    <w:p w:rsidR="00C721F1" w:rsidRDefault="000071C2" w:rsidP="000071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3) непревышение сумм, указанных в Распоряжении, над остатками соответствующих бюджетных ассигнований, учтенных на лицевом счете получателя </w:t>
      </w:r>
      <w:r w:rsidR="007E5461">
        <w:rPr>
          <w:rFonts w:ascii="Times New Roman" w:hAnsi="Times New Roman" w:cs="Times New Roman"/>
          <w:sz w:val="28"/>
          <w:szCs w:val="28"/>
        </w:rPr>
        <w:t>средств 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>.</w:t>
      </w:r>
      <w:bookmarkStart w:id="12" w:name="P123"/>
      <w:bookmarkEnd w:id="12"/>
    </w:p>
    <w:p w:rsidR="00C721F1" w:rsidRDefault="000071C2" w:rsidP="000071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>1</w:t>
      </w:r>
      <w:r w:rsidR="00C721F1">
        <w:rPr>
          <w:rFonts w:ascii="Times New Roman" w:hAnsi="Times New Roman" w:cs="Times New Roman"/>
          <w:sz w:val="28"/>
          <w:szCs w:val="28"/>
        </w:rPr>
        <w:t>0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. При санкционировании оплаты денежных обязательств по перечислениям по источникам финансирования дефицита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осуществляется проверка Распоряжения по следующим направлениям:</w:t>
      </w:r>
    </w:p>
    <w:p w:rsidR="00C721F1" w:rsidRDefault="000071C2" w:rsidP="000071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1) соответствие указанных в Распоряжении кодов классификации источников финансирования дефицита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 Российской Федерации, действующим в текущем финансовом году на момент представления Распоряжения;</w:t>
      </w:r>
    </w:p>
    <w:p w:rsidR="00C721F1" w:rsidRPr="00D843AE" w:rsidRDefault="000071C2" w:rsidP="000071C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2) соответствие указанных в Распоряжении кодов аналитической группы вида источника финансирования дефицита бюджета </w:t>
      </w:r>
      <w:r w:rsidR="005F4566"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текстовому назначению платежа, исходя из содержания текста назначения платежа, в соответствии с </w:t>
      </w:r>
      <w:r w:rsidR="009F3DFA">
        <w:rPr>
          <w:rFonts w:ascii="Times New Roman" w:hAnsi="Times New Roman" w:cs="Times New Roman"/>
          <w:sz w:val="28"/>
          <w:szCs w:val="28"/>
        </w:rPr>
        <w:t>П</w:t>
      </w:r>
      <w:r w:rsidR="00C721F1" w:rsidRPr="00D843AE">
        <w:rPr>
          <w:rFonts w:ascii="Times New Roman" w:hAnsi="Times New Roman" w:cs="Times New Roman"/>
          <w:sz w:val="28"/>
          <w:szCs w:val="28"/>
        </w:rPr>
        <w:t>орядком применения бюджетной классификации;</w:t>
      </w:r>
    </w:p>
    <w:p w:rsidR="00C721F1" w:rsidRDefault="000071C2" w:rsidP="000071C2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3) непревышение сумм, указанных в Распоряжении, остаткам соответствующих бюджетных ассигнований, учтенных на лицевом счете </w:t>
      </w:r>
      <w:r w:rsidR="00C721F1" w:rsidRPr="00D843AE">
        <w:rPr>
          <w:rFonts w:ascii="Times New Roman" w:hAnsi="Times New Roman" w:cs="Times New Roman"/>
          <w:sz w:val="28"/>
          <w:szCs w:val="28"/>
        </w:rPr>
        <w:lastRenderedPageBreak/>
        <w:t>администратора источников внутреннего (внешнего) финансирования дефицита бюджета.</w:t>
      </w:r>
    </w:p>
    <w:p w:rsidR="00604D8F" w:rsidRDefault="00604D8F" w:rsidP="000071C2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3E91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A3A">
        <w:rPr>
          <w:rFonts w:ascii="Times New Roman" w:hAnsi="Times New Roman" w:cs="Times New Roman"/>
          <w:sz w:val="28"/>
          <w:szCs w:val="28"/>
        </w:rPr>
        <w:t>При санкционировании оплаты денежных обязательств по договорам (муниципальным контракта</w:t>
      </w:r>
      <w:r w:rsidR="00AA4C94">
        <w:rPr>
          <w:rFonts w:ascii="Times New Roman" w:hAnsi="Times New Roman" w:cs="Times New Roman"/>
          <w:sz w:val="28"/>
          <w:szCs w:val="28"/>
        </w:rPr>
        <w:t>м</w:t>
      </w:r>
      <w:r w:rsidR="00A55A3A">
        <w:rPr>
          <w:rFonts w:ascii="Times New Roman" w:hAnsi="Times New Roman" w:cs="Times New Roman"/>
          <w:sz w:val="28"/>
          <w:szCs w:val="28"/>
        </w:rPr>
        <w:t>), подлежащим</w:t>
      </w:r>
      <w:r w:rsidR="001552A8">
        <w:rPr>
          <w:rFonts w:ascii="Times New Roman" w:hAnsi="Times New Roman" w:cs="Times New Roman"/>
          <w:sz w:val="28"/>
          <w:szCs w:val="28"/>
        </w:rPr>
        <w:t xml:space="preserve"> включению в реестр контрактов</w:t>
      </w:r>
      <w:r w:rsidR="005A58C0">
        <w:rPr>
          <w:rFonts w:ascii="Times New Roman" w:hAnsi="Times New Roman" w:cs="Times New Roman"/>
          <w:sz w:val="28"/>
          <w:szCs w:val="28"/>
        </w:rPr>
        <w:t>, на основании Распоряжений, сформированных в единой информационной системе в сфере закупок, осуществляется проверка по направлениям, предусмотренным</w:t>
      </w:r>
      <w:r w:rsidR="005A58C0" w:rsidRPr="005A58C0">
        <w:rPr>
          <w:rFonts w:ascii="Times New Roman" w:hAnsi="Times New Roman" w:cs="Times New Roman"/>
          <w:sz w:val="28"/>
          <w:szCs w:val="28"/>
        </w:rPr>
        <w:t>:</w:t>
      </w:r>
    </w:p>
    <w:p w:rsidR="005A58C0" w:rsidRDefault="00413D60" w:rsidP="000071C2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="005A58C0">
        <w:rPr>
          <w:rFonts w:ascii="Times New Roman" w:hAnsi="Times New Roman" w:cs="Times New Roman"/>
          <w:sz w:val="28"/>
          <w:szCs w:val="28"/>
        </w:rPr>
        <w:t>одпунктами 2 -</w:t>
      </w:r>
      <w:r w:rsidR="00222783">
        <w:rPr>
          <w:rFonts w:ascii="Times New Roman" w:hAnsi="Times New Roman" w:cs="Times New Roman"/>
          <w:sz w:val="28"/>
          <w:szCs w:val="28"/>
        </w:rPr>
        <w:t xml:space="preserve"> </w:t>
      </w:r>
      <w:r w:rsidR="005A58C0">
        <w:rPr>
          <w:rFonts w:ascii="Times New Roman" w:hAnsi="Times New Roman" w:cs="Times New Roman"/>
          <w:sz w:val="28"/>
          <w:szCs w:val="28"/>
        </w:rPr>
        <w:t>8, 13</w:t>
      </w:r>
      <w:r w:rsidR="00222783">
        <w:rPr>
          <w:rFonts w:ascii="Times New Roman" w:hAnsi="Times New Roman" w:cs="Times New Roman"/>
          <w:sz w:val="28"/>
          <w:szCs w:val="28"/>
        </w:rPr>
        <w:t xml:space="preserve"> </w:t>
      </w:r>
      <w:r w:rsidR="005A58C0">
        <w:rPr>
          <w:rFonts w:ascii="Times New Roman" w:hAnsi="Times New Roman" w:cs="Times New Roman"/>
          <w:sz w:val="28"/>
          <w:szCs w:val="28"/>
        </w:rPr>
        <w:t>-</w:t>
      </w:r>
      <w:r w:rsidR="00222783">
        <w:rPr>
          <w:rFonts w:ascii="Times New Roman" w:hAnsi="Times New Roman" w:cs="Times New Roman"/>
          <w:sz w:val="28"/>
          <w:szCs w:val="28"/>
        </w:rPr>
        <w:t xml:space="preserve"> </w:t>
      </w:r>
      <w:r w:rsidR="005A58C0">
        <w:rPr>
          <w:rFonts w:ascii="Times New Roman" w:hAnsi="Times New Roman" w:cs="Times New Roman"/>
          <w:sz w:val="28"/>
          <w:szCs w:val="28"/>
        </w:rPr>
        <w:t xml:space="preserve">18 пункта 4, подпунктами 1 – 3, 5 – 13, </w:t>
      </w:r>
      <w:r w:rsidR="007A2D7B">
        <w:rPr>
          <w:rFonts w:ascii="Times New Roman" w:hAnsi="Times New Roman" w:cs="Times New Roman"/>
          <w:sz w:val="28"/>
          <w:szCs w:val="28"/>
        </w:rPr>
        <w:t>16</w:t>
      </w:r>
      <w:r w:rsidR="00FB3E91">
        <w:rPr>
          <w:rFonts w:ascii="Times New Roman" w:hAnsi="Times New Roman" w:cs="Times New Roman"/>
          <w:sz w:val="28"/>
          <w:szCs w:val="28"/>
        </w:rPr>
        <w:t xml:space="preserve"> - 18</w:t>
      </w:r>
      <w:r w:rsidR="005A58C0">
        <w:rPr>
          <w:rFonts w:ascii="Times New Roman" w:hAnsi="Times New Roman" w:cs="Times New Roman"/>
          <w:sz w:val="28"/>
          <w:szCs w:val="28"/>
        </w:rPr>
        <w:t xml:space="preserve"> пункта 6 настоящего Порядка – с использованием единой информационной системы в сфере закупок</w:t>
      </w:r>
      <w:r w:rsidR="005A58C0" w:rsidRPr="005A58C0">
        <w:rPr>
          <w:rFonts w:ascii="Times New Roman" w:hAnsi="Times New Roman" w:cs="Times New Roman"/>
          <w:sz w:val="28"/>
          <w:szCs w:val="28"/>
        </w:rPr>
        <w:t>;</w:t>
      </w:r>
      <w:r w:rsidR="005A5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8C0" w:rsidRDefault="00413D60" w:rsidP="000071C2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</w:t>
      </w:r>
      <w:r w:rsidR="005A58C0">
        <w:rPr>
          <w:rFonts w:ascii="Times New Roman" w:hAnsi="Times New Roman" w:cs="Times New Roman"/>
          <w:sz w:val="28"/>
          <w:szCs w:val="28"/>
        </w:rPr>
        <w:t xml:space="preserve">одпунктом 4 пункта 6 настоящего Порядка – с использованием государственной интегрированной информационной системы управления общественными финансами «Электронный бюджет» </w:t>
      </w:r>
      <w:r w:rsidR="0041012F">
        <w:rPr>
          <w:rFonts w:ascii="Times New Roman" w:hAnsi="Times New Roman" w:cs="Times New Roman"/>
          <w:sz w:val="28"/>
          <w:szCs w:val="28"/>
        </w:rPr>
        <w:t>после поступления в указанную систему Распоряжения по результатам положительных проверок, предусмотренных абзацем вторым настоящего пункта.</w:t>
      </w:r>
    </w:p>
    <w:p w:rsidR="0041012F" w:rsidRPr="005A58C0" w:rsidRDefault="0041012F" w:rsidP="0041012F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случае возникновения денежного обязательства на основании документов-оснований, предусмотренных пунктом </w:t>
      </w:r>
      <w:r w:rsidR="00EC07A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графы 2 Перечня, проверка, предусмотренная подпунктом 3 пункта 6 настоящего Порядка, осуществляется исходя из кода вида расходов классификации расходов бюджета города Ставрополя, указанного в денежном обязательстве.</w:t>
      </w:r>
    </w:p>
    <w:p w:rsidR="00C721F1" w:rsidRPr="00D843AE" w:rsidRDefault="00CF4D49" w:rsidP="009B7C5C">
      <w:pPr>
        <w:pStyle w:val="ConsPlusNormal"/>
        <w:tabs>
          <w:tab w:val="left" w:pos="851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>
        <w:rPr>
          <w:rFonts w:ascii="Times New Roman" w:hAnsi="Times New Roman" w:cs="Times New Roman"/>
          <w:sz w:val="28"/>
          <w:szCs w:val="28"/>
        </w:rPr>
        <w:t>1</w:t>
      </w:r>
      <w:r w:rsidR="00EC07A2">
        <w:rPr>
          <w:rFonts w:ascii="Times New Roman" w:hAnsi="Times New Roman" w:cs="Times New Roman"/>
          <w:sz w:val="28"/>
          <w:szCs w:val="28"/>
        </w:rPr>
        <w:t>2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. В случае если информация, указанная в Распоряжении, или его форма не соответствуют требованиям, установленным </w:t>
      </w:r>
      <w:hyperlink w:anchor="P47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0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8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03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0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16</w:t>
        </w:r>
        <w:r w:rsidR="0041012F">
          <w:rPr>
            <w:rFonts w:ascii="Times New Roman" w:hAnsi="Times New Roman" w:cs="Times New Roman"/>
            <w:sz w:val="28"/>
            <w:szCs w:val="28"/>
          </w:rPr>
          <w:t xml:space="preserve"> - 1</w:t>
        </w:r>
        <w:r w:rsidR="00700E60">
          <w:rPr>
            <w:rFonts w:ascii="Times New Roman" w:hAnsi="Times New Roman" w:cs="Times New Roman"/>
            <w:sz w:val="28"/>
            <w:szCs w:val="28"/>
          </w:rPr>
          <w:t>8</w:t>
        </w:r>
        <w:r w:rsidR="00C721F1" w:rsidRPr="00AF7078">
          <w:rPr>
            <w:rFonts w:ascii="Times New Roman" w:hAnsi="Times New Roman" w:cs="Times New Roman"/>
            <w:sz w:val="28"/>
            <w:szCs w:val="28"/>
          </w:rPr>
          <w:t xml:space="preserve"> пункта 6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>,</w:t>
      </w:r>
      <w:r w:rsidR="00C721F1">
        <w:rPr>
          <w:rFonts w:ascii="Times New Roman" w:hAnsi="Times New Roman" w:cs="Times New Roman"/>
          <w:sz w:val="28"/>
          <w:szCs w:val="28"/>
        </w:rPr>
        <w:t xml:space="preserve"> </w:t>
      </w:r>
      <w:r w:rsidR="009218A9">
        <w:rPr>
          <w:rFonts w:ascii="Times New Roman" w:hAnsi="Times New Roman" w:cs="Times New Roman"/>
          <w:sz w:val="28"/>
          <w:szCs w:val="28"/>
        </w:rPr>
        <w:t>9</w:t>
      </w:r>
      <w:r w:rsidR="00C721F1">
        <w:rPr>
          <w:rFonts w:ascii="Times New Roman" w:hAnsi="Times New Roman" w:cs="Times New Roman"/>
          <w:sz w:val="28"/>
          <w:szCs w:val="28"/>
        </w:rPr>
        <w:t xml:space="preserve"> и </w:t>
      </w:r>
      <w:r w:rsidR="001918C8">
        <w:rPr>
          <w:rFonts w:ascii="Times New Roman" w:hAnsi="Times New Roman" w:cs="Times New Roman"/>
          <w:sz w:val="28"/>
          <w:szCs w:val="28"/>
        </w:rPr>
        <w:t>1</w:t>
      </w:r>
      <w:hyperlink w:anchor="P119" w:history="1">
        <w:r w:rsidR="009218A9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о Порядка, или в случае установления нарушения получателем средств </w:t>
      </w:r>
      <w:r w:rsidR="00C721F1">
        <w:rPr>
          <w:rFonts w:ascii="Times New Roman" w:hAnsi="Times New Roman" w:cs="Times New Roman"/>
          <w:sz w:val="28"/>
          <w:szCs w:val="28"/>
        </w:rPr>
        <w:t xml:space="preserve">бюджета города Ставрополя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условий, установленных </w:t>
      </w:r>
      <w:hyperlink w:anchor="P118" w:history="1">
        <w:r w:rsidR="00C721F1" w:rsidRPr="009218A9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 нас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тоящего Порядка, </w:t>
      </w:r>
      <w:r w:rsidR="00C721F1">
        <w:rPr>
          <w:rFonts w:ascii="Times New Roman" w:hAnsi="Times New Roman" w:cs="Times New Roman"/>
          <w:sz w:val="28"/>
          <w:szCs w:val="28"/>
        </w:rPr>
        <w:t xml:space="preserve">УФК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не позднее сроков, установленных </w:t>
      </w:r>
      <w:hyperlink w:anchor="P47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 на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стоящего Порядка, направляет получателю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уведомление в электронной форме, содержащее информацию, позволяющую идентифицировать Распоряжение, не принятое к исполнению, а также содержащее д</w:t>
      </w:r>
      <w:r w:rsidR="009B7C5C">
        <w:rPr>
          <w:rFonts w:ascii="Times New Roman" w:hAnsi="Times New Roman" w:cs="Times New Roman"/>
          <w:sz w:val="28"/>
          <w:szCs w:val="28"/>
        </w:rPr>
        <w:t>ату и причину отказа, согласно П</w:t>
      </w:r>
      <w:r w:rsidR="00C721F1" w:rsidRPr="00D843AE">
        <w:rPr>
          <w:rFonts w:ascii="Times New Roman" w:hAnsi="Times New Roman" w:cs="Times New Roman"/>
          <w:sz w:val="28"/>
          <w:szCs w:val="28"/>
        </w:rPr>
        <w:t>равилам организации и функционирования системы казначейских платежей</w:t>
      </w:r>
      <w:r w:rsidR="00700E60">
        <w:rPr>
          <w:rFonts w:ascii="Times New Roman" w:hAnsi="Times New Roman" w:cs="Times New Roman"/>
          <w:sz w:val="28"/>
          <w:szCs w:val="28"/>
        </w:rPr>
        <w:t>, утвержденным приказом Федерального казначейства от 13 мая 2020 г. № 20н</w:t>
      </w:r>
      <w:r w:rsidR="00C721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1F1" w:rsidRDefault="00CF4D49" w:rsidP="00CF4D4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нарушений получателем средств </w:t>
      </w:r>
      <w:r w:rsidR="00C721F1">
        <w:rPr>
          <w:rFonts w:ascii="Times New Roman" w:hAnsi="Times New Roman" w:cs="Times New Roman"/>
          <w:sz w:val="28"/>
          <w:szCs w:val="28"/>
        </w:rPr>
        <w:t xml:space="preserve">бюджета города Ставрополя 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условий, установленных </w:t>
      </w:r>
      <w:hyperlink w:anchor="P108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подпунктами 14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 и (или) </w:t>
      </w:r>
      <w:hyperlink w:anchor="P109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15 пункта 6</w:t>
        </w:r>
      </w:hyperlink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не позднее двух рабочих дней после отражения операций, вызвавших указанные нарушения, на соответствующем лицевом счете доводит информацию о данных нарушениях до получателя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путем направления Уведомления о нарушении установленных предельных размеров авансового платежа по форме </w:t>
      </w:r>
      <w:r w:rsidR="00C721F1" w:rsidRPr="00AF707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155" w:history="1">
        <w:r w:rsidR="00C721F1" w:rsidRPr="00AF7078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C721F1" w:rsidRPr="00AF707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9B7C5C">
        <w:rPr>
          <w:rFonts w:ascii="Times New Roman" w:hAnsi="Times New Roman" w:cs="Times New Roman"/>
          <w:sz w:val="28"/>
          <w:szCs w:val="28"/>
        </w:rPr>
        <w:t xml:space="preserve"> </w:t>
      </w:r>
      <w:r w:rsidR="00C721F1" w:rsidRPr="00AF7078">
        <w:rPr>
          <w:rFonts w:ascii="Times New Roman" w:hAnsi="Times New Roman" w:cs="Times New Roman"/>
          <w:sz w:val="28"/>
          <w:szCs w:val="28"/>
        </w:rPr>
        <w:t>(код формы по КФ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Д 0504713) и (или) Уведомления о нарушении сроков внесения и размеров арендной платы по форме согласно </w:t>
      </w:r>
      <w:hyperlink w:anchor="P299" w:history="1">
        <w:r w:rsidR="009B7C5C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C721F1" w:rsidRPr="007117C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к настоящему Порядку (код формы по КФД 0504714), а также обеспечивает доведение указанной информации до главного распорядителя (распорядителя) средств </w:t>
      </w:r>
      <w:r w:rsidR="00C721F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721F1">
        <w:rPr>
          <w:rFonts w:ascii="Times New Roman" w:hAnsi="Times New Roman" w:cs="Times New Roman"/>
          <w:sz w:val="28"/>
          <w:szCs w:val="28"/>
        </w:rPr>
        <w:lastRenderedPageBreak/>
        <w:t>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, в ведении которого находится допустивший нарушение получатель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>, не позднее десяти рабочих дней после отражения операций, вызвавших указанные нарушения, на соответствующем лицевом счете.</w:t>
      </w:r>
    </w:p>
    <w:p w:rsidR="007D390E" w:rsidRPr="00D843AE" w:rsidRDefault="007D390E" w:rsidP="00CF4D4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санкционировании оплаты денежных обязательств в соответствии с пунктом </w:t>
      </w:r>
      <w:r w:rsidR="00BE1758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настоящего Порядка, уведомления, предусмотренные абзацем первым настоящего пункта, направляются получателю средств бюджета города Ставрополя с использованием единой информационной системы в сфере закупок.</w:t>
      </w:r>
    </w:p>
    <w:p w:rsidR="00C721F1" w:rsidRDefault="00CF4D49" w:rsidP="00CF4D4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>
        <w:rPr>
          <w:rFonts w:ascii="Times New Roman" w:hAnsi="Times New Roman" w:cs="Times New Roman"/>
          <w:sz w:val="28"/>
          <w:szCs w:val="28"/>
        </w:rPr>
        <w:t>1</w:t>
      </w:r>
      <w:r w:rsidR="00BE1758">
        <w:rPr>
          <w:rFonts w:ascii="Times New Roman" w:hAnsi="Times New Roman" w:cs="Times New Roman"/>
          <w:sz w:val="28"/>
          <w:szCs w:val="28"/>
        </w:rPr>
        <w:t>3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. При положительном результате проверки в соответствии с требованиями, установленными настоящим Порядком, в Распоряжении, представленном на бумажном носителе,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проставляется отметка, подтверждающая санкционирование оплаты денежных обязательств получателя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(администратора источников финансирования дефицита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) с указанием даты, подписи, расшифровки подписи, содержащей фамилию, инициалы ответственного исполнителя </w:t>
      </w:r>
      <w:r w:rsidR="00C721F1">
        <w:rPr>
          <w:rFonts w:ascii="Times New Roman" w:hAnsi="Times New Roman" w:cs="Times New Roman"/>
          <w:sz w:val="28"/>
          <w:szCs w:val="28"/>
        </w:rPr>
        <w:t>УФК</w:t>
      </w:r>
      <w:r w:rsidR="00C721F1" w:rsidRPr="00D843AE">
        <w:rPr>
          <w:rFonts w:ascii="Times New Roman" w:hAnsi="Times New Roman" w:cs="Times New Roman"/>
          <w:sz w:val="28"/>
          <w:szCs w:val="28"/>
        </w:rPr>
        <w:t>, и Распоряжение принимается к исполнению.</w:t>
      </w:r>
    </w:p>
    <w:p w:rsidR="00C721F1" w:rsidRPr="00D843AE" w:rsidRDefault="00CF4D49" w:rsidP="00CF4D49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21F1">
        <w:rPr>
          <w:rFonts w:ascii="Times New Roman" w:hAnsi="Times New Roman" w:cs="Times New Roman"/>
          <w:sz w:val="28"/>
          <w:szCs w:val="28"/>
        </w:rPr>
        <w:t>1</w:t>
      </w:r>
      <w:r w:rsidR="00BE1758">
        <w:rPr>
          <w:rFonts w:ascii="Times New Roman" w:hAnsi="Times New Roman" w:cs="Times New Roman"/>
          <w:sz w:val="28"/>
          <w:szCs w:val="28"/>
        </w:rPr>
        <w:t>4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. Представление и хранение Распоряжения для санкционирования оплаты денежных обязательств получателей средств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 xml:space="preserve"> (администраторов источников финансирования дефицита </w:t>
      </w:r>
      <w:r w:rsidR="00C721F1">
        <w:rPr>
          <w:rFonts w:ascii="Times New Roman" w:hAnsi="Times New Roman" w:cs="Times New Roman"/>
          <w:sz w:val="28"/>
          <w:szCs w:val="28"/>
        </w:rPr>
        <w:t>бюджета города Ставрополя</w:t>
      </w:r>
      <w:r w:rsidR="00C721F1" w:rsidRPr="00D843AE">
        <w:rPr>
          <w:rFonts w:ascii="Times New Roman" w:hAnsi="Times New Roman" w:cs="Times New Roman"/>
          <w:sz w:val="28"/>
          <w:szCs w:val="28"/>
        </w:rPr>
        <w:t>), содержащего сведения, составляющие государственную тайну, осуществляется в соответствии с настоящим Порядком с соблюдением норм законодательства Российской Федерации о защите государственной тайны.</w:t>
      </w:r>
    </w:p>
    <w:p w:rsidR="00BC1773" w:rsidRDefault="00BC1773" w:rsidP="00737BA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3DFA" w:rsidRDefault="009F3DFA" w:rsidP="00737BA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3DFA" w:rsidRPr="00DA5DE5" w:rsidRDefault="009F3DFA" w:rsidP="00737BA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BA6" w:rsidRDefault="00737BA6" w:rsidP="00737BA6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737BA6" w:rsidRDefault="00737BA6" w:rsidP="00737BA6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Ставрополя, руководитель</w:t>
      </w:r>
    </w:p>
    <w:p w:rsidR="00737BA6" w:rsidRDefault="00737BA6" w:rsidP="00737BA6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комитета финансов и бюджета</w:t>
      </w:r>
    </w:p>
    <w:p w:rsidR="00737BA6" w:rsidRDefault="00737BA6" w:rsidP="00737BA6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Ставрополя                                            Н.А. Бондаренко</w:t>
      </w:r>
    </w:p>
    <w:sectPr w:rsidR="00737BA6" w:rsidSect="00BB076D">
      <w:headerReference w:type="default" r:id="rId8"/>
      <w:headerReference w:type="first" r:id="rId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575" w:rsidRDefault="00F74575" w:rsidP="009F2E98">
      <w:pPr>
        <w:spacing w:after="0" w:line="240" w:lineRule="auto"/>
      </w:pPr>
      <w:r>
        <w:separator/>
      </w:r>
    </w:p>
  </w:endnote>
  <w:endnote w:type="continuationSeparator" w:id="1">
    <w:p w:rsidR="00F74575" w:rsidRDefault="00F74575" w:rsidP="009F2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575" w:rsidRDefault="00F74575" w:rsidP="009F2E98">
      <w:pPr>
        <w:spacing w:after="0" w:line="240" w:lineRule="auto"/>
      </w:pPr>
      <w:r>
        <w:separator/>
      </w:r>
    </w:p>
  </w:footnote>
  <w:footnote w:type="continuationSeparator" w:id="1">
    <w:p w:rsidR="00F74575" w:rsidRDefault="00F74575" w:rsidP="009F2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32"/>
        <w:szCs w:val="32"/>
      </w:rPr>
      <w:id w:val="-6570710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B1C9A" w:rsidRPr="00263393" w:rsidRDefault="00D47C23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263393">
          <w:rPr>
            <w:rFonts w:ascii="Times New Roman" w:hAnsi="Times New Roman"/>
            <w:sz w:val="28"/>
            <w:szCs w:val="28"/>
          </w:rPr>
          <w:fldChar w:fldCharType="begin"/>
        </w:r>
        <w:r w:rsidR="006B1C9A" w:rsidRPr="0026339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63393">
          <w:rPr>
            <w:rFonts w:ascii="Times New Roman" w:hAnsi="Times New Roman"/>
            <w:sz w:val="28"/>
            <w:szCs w:val="28"/>
          </w:rPr>
          <w:fldChar w:fldCharType="separate"/>
        </w:r>
        <w:r w:rsidR="00992251">
          <w:rPr>
            <w:rFonts w:ascii="Times New Roman" w:hAnsi="Times New Roman"/>
            <w:noProof/>
            <w:sz w:val="28"/>
            <w:szCs w:val="28"/>
          </w:rPr>
          <w:t>9</w:t>
        </w:r>
        <w:r w:rsidRPr="0026339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B1C9A" w:rsidRDefault="006B1C9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C9A" w:rsidRDefault="006B1C9A" w:rsidP="009F2E98">
    <w:pPr>
      <w:pStyle w:val="a4"/>
    </w:pPr>
  </w:p>
  <w:p w:rsidR="006B1C9A" w:rsidRDefault="006B1C9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721F1"/>
    <w:rsid w:val="0000323A"/>
    <w:rsid w:val="000071C2"/>
    <w:rsid w:val="00024D82"/>
    <w:rsid w:val="00041315"/>
    <w:rsid w:val="00050BF3"/>
    <w:rsid w:val="00052E15"/>
    <w:rsid w:val="00082FB6"/>
    <w:rsid w:val="000B2447"/>
    <w:rsid w:val="000C5238"/>
    <w:rsid w:val="000D3190"/>
    <w:rsid w:val="000E5685"/>
    <w:rsid w:val="000F72EE"/>
    <w:rsid w:val="00101D51"/>
    <w:rsid w:val="00102A99"/>
    <w:rsid w:val="00105FA0"/>
    <w:rsid w:val="00106323"/>
    <w:rsid w:val="00114A11"/>
    <w:rsid w:val="001308E8"/>
    <w:rsid w:val="001552A8"/>
    <w:rsid w:val="00157C27"/>
    <w:rsid w:val="00160881"/>
    <w:rsid w:val="001918C8"/>
    <w:rsid w:val="001B0C53"/>
    <w:rsid w:val="001C7A3E"/>
    <w:rsid w:val="002161FF"/>
    <w:rsid w:val="00222783"/>
    <w:rsid w:val="00246CF0"/>
    <w:rsid w:val="00263393"/>
    <w:rsid w:val="00275353"/>
    <w:rsid w:val="002829C8"/>
    <w:rsid w:val="002B115A"/>
    <w:rsid w:val="00314F49"/>
    <w:rsid w:val="00320476"/>
    <w:rsid w:val="00335683"/>
    <w:rsid w:val="00384179"/>
    <w:rsid w:val="00386A9D"/>
    <w:rsid w:val="003A1238"/>
    <w:rsid w:val="003B0E64"/>
    <w:rsid w:val="003C50B9"/>
    <w:rsid w:val="003D4340"/>
    <w:rsid w:val="003D681C"/>
    <w:rsid w:val="003E65AC"/>
    <w:rsid w:val="0041012F"/>
    <w:rsid w:val="00413D60"/>
    <w:rsid w:val="00421D9C"/>
    <w:rsid w:val="00426732"/>
    <w:rsid w:val="004552C2"/>
    <w:rsid w:val="004564FD"/>
    <w:rsid w:val="004658F3"/>
    <w:rsid w:val="004D5EBE"/>
    <w:rsid w:val="004D651C"/>
    <w:rsid w:val="00521E2D"/>
    <w:rsid w:val="00540CD0"/>
    <w:rsid w:val="00554A8F"/>
    <w:rsid w:val="00574BE0"/>
    <w:rsid w:val="00583A04"/>
    <w:rsid w:val="00583FDF"/>
    <w:rsid w:val="00595FEE"/>
    <w:rsid w:val="005A58C0"/>
    <w:rsid w:val="005B5C85"/>
    <w:rsid w:val="005E1224"/>
    <w:rsid w:val="005E3E71"/>
    <w:rsid w:val="005F4566"/>
    <w:rsid w:val="00602E66"/>
    <w:rsid w:val="00604D8F"/>
    <w:rsid w:val="00626EB5"/>
    <w:rsid w:val="00631A30"/>
    <w:rsid w:val="0065098C"/>
    <w:rsid w:val="00694FDE"/>
    <w:rsid w:val="006A1511"/>
    <w:rsid w:val="006B1C9A"/>
    <w:rsid w:val="006D0743"/>
    <w:rsid w:val="006F0A72"/>
    <w:rsid w:val="006F2742"/>
    <w:rsid w:val="00700E60"/>
    <w:rsid w:val="00735071"/>
    <w:rsid w:val="00737BA6"/>
    <w:rsid w:val="00760B29"/>
    <w:rsid w:val="00782827"/>
    <w:rsid w:val="00783A48"/>
    <w:rsid w:val="00786F2F"/>
    <w:rsid w:val="00792B14"/>
    <w:rsid w:val="007A2D7B"/>
    <w:rsid w:val="007B29CD"/>
    <w:rsid w:val="007C1A7A"/>
    <w:rsid w:val="007D390E"/>
    <w:rsid w:val="007D6AD0"/>
    <w:rsid w:val="007E191B"/>
    <w:rsid w:val="007E39C5"/>
    <w:rsid w:val="007E5461"/>
    <w:rsid w:val="008039B6"/>
    <w:rsid w:val="008224E9"/>
    <w:rsid w:val="0088414C"/>
    <w:rsid w:val="00886D94"/>
    <w:rsid w:val="008915B6"/>
    <w:rsid w:val="008A43FB"/>
    <w:rsid w:val="008A7747"/>
    <w:rsid w:val="008F28E5"/>
    <w:rsid w:val="00901ED0"/>
    <w:rsid w:val="009218A9"/>
    <w:rsid w:val="009278AA"/>
    <w:rsid w:val="00930A1E"/>
    <w:rsid w:val="00943781"/>
    <w:rsid w:val="009820D3"/>
    <w:rsid w:val="00992251"/>
    <w:rsid w:val="00993F7E"/>
    <w:rsid w:val="009B7C5C"/>
    <w:rsid w:val="009C7592"/>
    <w:rsid w:val="009E2345"/>
    <w:rsid w:val="009F2E98"/>
    <w:rsid w:val="009F3DFA"/>
    <w:rsid w:val="00A01A2E"/>
    <w:rsid w:val="00A058BA"/>
    <w:rsid w:val="00A12D1B"/>
    <w:rsid w:val="00A457BB"/>
    <w:rsid w:val="00A53587"/>
    <w:rsid w:val="00A55A3A"/>
    <w:rsid w:val="00A733A8"/>
    <w:rsid w:val="00AA4C94"/>
    <w:rsid w:val="00AB4282"/>
    <w:rsid w:val="00AD75F4"/>
    <w:rsid w:val="00AE0376"/>
    <w:rsid w:val="00AE3D2A"/>
    <w:rsid w:val="00AF043E"/>
    <w:rsid w:val="00B046F8"/>
    <w:rsid w:val="00B5142D"/>
    <w:rsid w:val="00B57B4E"/>
    <w:rsid w:val="00B60304"/>
    <w:rsid w:val="00B80F34"/>
    <w:rsid w:val="00B95D23"/>
    <w:rsid w:val="00BB076D"/>
    <w:rsid w:val="00BB755C"/>
    <w:rsid w:val="00BC1773"/>
    <w:rsid w:val="00BC2604"/>
    <w:rsid w:val="00BC449D"/>
    <w:rsid w:val="00BD3250"/>
    <w:rsid w:val="00BD54B9"/>
    <w:rsid w:val="00BE1758"/>
    <w:rsid w:val="00BE5984"/>
    <w:rsid w:val="00C01E5F"/>
    <w:rsid w:val="00C0443E"/>
    <w:rsid w:val="00C26979"/>
    <w:rsid w:val="00C56E81"/>
    <w:rsid w:val="00C7016F"/>
    <w:rsid w:val="00C721F1"/>
    <w:rsid w:val="00C73D31"/>
    <w:rsid w:val="00C91CD2"/>
    <w:rsid w:val="00CA17CC"/>
    <w:rsid w:val="00CA595D"/>
    <w:rsid w:val="00CB3DE0"/>
    <w:rsid w:val="00CB731B"/>
    <w:rsid w:val="00CD2AB3"/>
    <w:rsid w:val="00CE3568"/>
    <w:rsid w:val="00CF01AA"/>
    <w:rsid w:val="00CF4D49"/>
    <w:rsid w:val="00D255A2"/>
    <w:rsid w:val="00D338BC"/>
    <w:rsid w:val="00D3553A"/>
    <w:rsid w:val="00D47C23"/>
    <w:rsid w:val="00D72E5D"/>
    <w:rsid w:val="00DA6FF3"/>
    <w:rsid w:val="00DD4901"/>
    <w:rsid w:val="00DE55B4"/>
    <w:rsid w:val="00E471E8"/>
    <w:rsid w:val="00E5751C"/>
    <w:rsid w:val="00E91578"/>
    <w:rsid w:val="00E96DBF"/>
    <w:rsid w:val="00EC07A2"/>
    <w:rsid w:val="00EC5AAB"/>
    <w:rsid w:val="00EE0403"/>
    <w:rsid w:val="00F42B40"/>
    <w:rsid w:val="00F46FEB"/>
    <w:rsid w:val="00F74575"/>
    <w:rsid w:val="00FB3E91"/>
    <w:rsid w:val="00FF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1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21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C721F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9F2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E9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F2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2E98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3356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8F3C74D3BA4C5C4EB05C7B774B5CA17709B652FA6E3EE8B262E6E318C5343A1DB79F91B904311757BCC68512T8lE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1FA68-3C96-455E-930C-0458B9D62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9</Pages>
  <Words>3506</Words>
  <Characters>19989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O.Schekotova</dc:creator>
  <cp:lastModifiedBy>O.Schekotova</cp:lastModifiedBy>
  <cp:revision>7</cp:revision>
  <cp:lastPrinted>2022-04-20T11:58:00Z</cp:lastPrinted>
  <dcterms:created xsi:type="dcterms:W3CDTF">2024-07-24T15:22:00Z</dcterms:created>
  <dcterms:modified xsi:type="dcterms:W3CDTF">2024-09-04T14:14:00Z</dcterms:modified>
</cp:coreProperties>
</file>